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b/>
          <w:sz w:val="30"/>
        </w:rPr>
        <w:t>DANH SÁCH NIÊM YẾT THỦ TỤC HÀNH CHÍNH</w:t>
      </w:r>
    </w:p>
    <w:p>
      <w:pPr>
        <w:spacing w:after="160"/>
        <w:jc w:val="center"/>
      </w:pPr>
      <w:r>
        <w:rPr>
          <w:i/>
          <w:sz w:val="22"/>
        </w:rPr>
        <w:t>Đơn vị: UBND Xã Quảng Sơn</w:t>
      </w:r>
    </w:p>
    <w:tbl>
      <w:tblPr>
        <w:tblStyle w:val="TableGrid"/>
        <w:tblW w:type="auto" w:w="0"/>
        <w:tblLayout w:type="fixed"/>
        <w:tblLook w:firstColumn="1" w:firstRow="1" w:lastColumn="0" w:lastRow="0" w:noHBand="0" w:noVBand="1" w:val="04A0"/>
      </w:tblPr>
      <w:tblGrid>
        <w:gridCol w:w="2198"/>
        <w:gridCol w:w="2198"/>
        <w:gridCol w:w="2198"/>
        <w:gridCol w:w="2198"/>
        <w:gridCol w:w="2198"/>
      </w:tblGrid>
      <w:tr>
        <w:trPr>
          <w:tblHeader w:val="true"/>
        </w:trPr>
        <w:tc>
          <w:tcPr>
            <w:tcW w:type="dxa" w:w="624"/>
            <w:vAlign w:val="center"/>
            <w:shd w:fill="D9E2F3"/>
          </w:tcPr>
          <w:p>
            <w:pPr>
              <w:spacing w:after="0"/>
              <w:jc w:val="center"/>
            </w:pPr>
            <w:r>
              <w:rPr>
                <w:b/>
                <w:sz w:val="20"/>
              </w:rPr>
              <w:t>STT</w:t>
            </w:r>
          </w:p>
        </w:tc>
        <w:tc>
          <w:tcPr>
            <w:tcW w:type="dxa" w:w="1587"/>
            <w:vAlign w:val="center"/>
            <w:shd w:fill="D9E2F3"/>
          </w:tcPr>
          <w:p>
            <w:pPr>
              <w:spacing w:after="0"/>
              <w:jc w:val="center"/>
            </w:pPr>
            <w:r>
              <w:rPr>
                <w:b/>
                <w:sz w:val="20"/>
              </w:rPr>
              <w:t>MÃ TTHC</w:t>
            </w:r>
          </w:p>
        </w:tc>
        <w:tc>
          <w:tcPr>
            <w:tcW w:type="dxa" w:w="5386"/>
            <w:vAlign w:val="center"/>
            <w:shd w:fill="D9E2F3"/>
          </w:tcPr>
          <w:p>
            <w:pPr>
              <w:spacing w:after="0"/>
              <w:jc w:val="center"/>
            </w:pPr>
            <w:r>
              <w:rPr>
                <w:b/>
                <w:sz w:val="20"/>
              </w:rPr>
              <w:t>TÊN TTHC</w:t>
            </w:r>
          </w:p>
        </w:tc>
        <w:tc>
          <w:tcPr>
            <w:tcW w:type="dxa" w:w="1361"/>
            <w:vAlign w:val="center"/>
            <w:shd w:fill="D9E2F3"/>
          </w:tcPr>
          <w:p>
            <w:pPr>
              <w:spacing w:after="0"/>
              <w:jc w:val="center"/>
            </w:pPr>
            <w:r>
              <w:rPr>
                <w:b/>
                <w:sz w:val="20"/>
              </w:rPr>
              <w:t>MỨC ĐỘ</w:t>
            </w:r>
          </w:p>
        </w:tc>
        <w:tc>
          <w:tcPr>
            <w:tcW w:type="dxa" w:w="1701"/>
            <w:vAlign w:val="center"/>
            <w:shd w:fill="D9E2F3"/>
          </w:tcPr>
          <w:p>
            <w:pPr>
              <w:spacing w:after="0"/>
              <w:jc w:val="center"/>
            </w:pPr>
            <w:r>
              <w:rPr>
                <w:b/>
                <w:sz w:val="20"/>
              </w:rPr>
              <w:t>MÃ QR</w:t>
            </w:r>
          </w:p>
        </w:tc>
      </w:tr>
      <w:tr>
        <w:trPr>
          <w:cantSplit/>
        </w:trPr>
        <w:tc>
          <w:tcPr>
            <w:tcW w:type="dxa" w:w="624"/>
            <w:vAlign w:val="center"/>
          </w:tcPr>
          <w:p>
            <w:pPr>
              <w:spacing w:after="0"/>
              <w:jc w:val="center"/>
            </w:pPr>
            <w:r>
              <w:rPr>
                <w:b/>
              </w:rPr>
              <w:t>1</w:t>
            </w:r>
          </w:p>
        </w:tc>
        <w:tc>
          <w:tcPr>
            <w:tcW w:type="dxa" w:w="1587"/>
            <w:vAlign w:val="center"/>
          </w:tcPr>
          <w:p>
            <w:pPr>
              <w:spacing w:after="0"/>
              <w:jc w:val="center"/>
            </w:pPr>
            <w:r>
              <w:rPr>
                <w:b/>
              </w:rPr>
              <w:t>1.000080</w:t>
            </w:r>
          </w:p>
        </w:tc>
        <w:tc>
          <w:tcPr>
            <w:tcW w:type="dxa" w:w="5386"/>
            <w:vAlign w:val="center"/>
          </w:tcPr>
          <w:p>
            <w:pPr>
              <w:spacing w:after="0"/>
            </w:pPr>
            <w:r>
              <w:t>Thủ tục đăng ký nhận cha, mẹ, con có yếu tố nước ngoài tại khu vực biên giới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w:t>
            </w:r>
          </w:p>
        </w:tc>
        <w:tc>
          <w:tcPr>
            <w:tcW w:type="dxa" w:w="1587"/>
            <w:vAlign w:val="center"/>
          </w:tcPr>
          <w:p>
            <w:pPr>
              <w:spacing w:after="0"/>
              <w:jc w:val="center"/>
            </w:pPr>
            <w:r>
              <w:rPr>
                <w:b/>
              </w:rPr>
              <w:t>1.000094</w:t>
            </w:r>
          </w:p>
        </w:tc>
        <w:tc>
          <w:tcPr>
            <w:tcW w:type="dxa" w:w="5386"/>
            <w:vAlign w:val="center"/>
          </w:tcPr>
          <w:p>
            <w:pPr>
              <w:spacing w:after="0"/>
            </w:pPr>
            <w:r>
              <w:t>Thủ tục đăng ký kết hôn có yếu tố nước ngoài tại khu vực biên giới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w:t>
            </w:r>
          </w:p>
        </w:tc>
        <w:tc>
          <w:tcPr>
            <w:tcW w:type="dxa" w:w="1587"/>
            <w:vAlign w:val="center"/>
          </w:tcPr>
          <w:p>
            <w:pPr>
              <w:spacing w:after="0"/>
              <w:jc w:val="center"/>
            </w:pPr>
            <w:r>
              <w:rPr>
                <w:b/>
              </w:rPr>
              <w:t>1.000110</w:t>
            </w:r>
          </w:p>
        </w:tc>
        <w:tc>
          <w:tcPr>
            <w:tcW w:type="dxa" w:w="5386"/>
            <w:vAlign w:val="center"/>
          </w:tcPr>
          <w:p>
            <w:pPr>
              <w:spacing w:after="0"/>
            </w:pPr>
            <w:r>
              <w:t>Thủ tục đăng ký khai sinh có yếu tố nước ngoài tại khu vực biên giới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w:t>
            </w:r>
          </w:p>
        </w:tc>
        <w:tc>
          <w:tcPr>
            <w:tcW w:type="dxa" w:w="1587"/>
            <w:vAlign w:val="center"/>
          </w:tcPr>
          <w:p>
            <w:pPr>
              <w:spacing w:after="0"/>
              <w:jc w:val="center"/>
            </w:pPr>
            <w:r>
              <w:rPr>
                <w:b/>
              </w:rPr>
              <w:t>1.000314</w:t>
            </w:r>
          </w:p>
        </w:tc>
        <w:tc>
          <w:tcPr>
            <w:tcW w:type="dxa" w:w="5386"/>
            <w:vAlign w:val="center"/>
          </w:tcPr>
          <w:p>
            <w:pPr>
              <w:spacing w:after="0"/>
            </w:pPr>
            <w:r>
              <w:t>Chấp thuận vị trí đấu nối tạm vào đường bộ đang khai thác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w:t>
            </w:r>
          </w:p>
        </w:tc>
        <w:tc>
          <w:tcPr>
            <w:tcW w:type="dxa" w:w="1587"/>
            <w:vAlign w:val="center"/>
          </w:tcPr>
          <w:p>
            <w:pPr>
              <w:spacing w:after="0"/>
              <w:jc w:val="center"/>
            </w:pPr>
            <w:r>
              <w:rPr>
                <w:b/>
              </w:rPr>
              <w:t>1.000419</w:t>
            </w:r>
          </w:p>
        </w:tc>
        <w:tc>
          <w:tcPr>
            <w:tcW w:type="dxa" w:w="5386"/>
            <w:vAlign w:val="center"/>
          </w:tcPr>
          <w:p>
            <w:pPr>
              <w:spacing w:after="0"/>
            </w:pPr>
            <w:r>
              <w:t>Thủ tục đăng ký khai tử lưu động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w:t>
            </w:r>
          </w:p>
        </w:tc>
        <w:tc>
          <w:tcPr>
            <w:tcW w:type="dxa" w:w="1587"/>
            <w:vAlign w:val="center"/>
          </w:tcPr>
          <w:p>
            <w:pPr>
              <w:spacing w:after="0"/>
              <w:jc w:val="center"/>
            </w:pPr>
            <w:r>
              <w:rPr>
                <w:b/>
              </w:rPr>
              <w:t>1.000593</w:t>
            </w:r>
          </w:p>
        </w:tc>
        <w:tc>
          <w:tcPr>
            <w:tcW w:type="dxa" w:w="5386"/>
            <w:vAlign w:val="center"/>
          </w:tcPr>
          <w:p>
            <w:pPr>
              <w:spacing w:after="0"/>
            </w:pPr>
            <w:r>
              <w:t>Thủ tục đăng ký kết hôn lưu động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w:t>
            </w:r>
          </w:p>
        </w:tc>
        <w:tc>
          <w:tcPr>
            <w:tcW w:type="dxa" w:w="1587"/>
            <w:vAlign w:val="center"/>
          </w:tcPr>
          <w:p>
            <w:pPr>
              <w:spacing w:after="0"/>
              <w:jc w:val="center"/>
            </w:pPr>
            <w:r>
              <w:rPr>
                <w:b/>
              </w:rPr>
              <w:t>1.000656</w:t>
            </w:r>
          </w:p>
        </w:tc>
        <w:tc>
          <w:tcPr>
            <w:tcW w:type="dxa" w:w="5386"/>
            <w:vAlign w:val="center"/>
          </w:tcPr>
          <w:p>
            <w:pPr>
              <w:spacing w:after="0"/>
            </w:pPr>
            <w:r>
              <w:t>Thủ tục đăng ký khai tử</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w:t>
            </w:r>
          </w:p>
        </w:tc>
        <w:tc>
          <w:tcPr>
            <w:tcW w:type="dxa" w:w="1587"/>
            <w:vAlign w:val="center"/>
          </w:tcPr>
          <w:p>
            <w:pPr>
              <w:spacing w:after="0"/>
              <w:jc w:val="center"/>
            </w:pPr>
            <w:r>
              <w:rPr>
                <w:b/>
              </w:rPr>
              <w:t>1.000689</w:t>
            </w:r>
          </w:p>
        </w:tc>
        <w:tc>
          <w:tcPr>
            <w:tcW w:type="dxa" w:w="5386"/>
            <w:vAlign w:val="center"/>
          </w:tcPr>
          <w:p>
            <w:pPr>
              <w:spacing w:after="0"/>
            </w:pPr>
            <w:r>
              <w:t>Thủ tục đăng ký khai sinh kết hợp đăng ký nhận cha, mẹ, con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w:t>
            </w:r>
          </w:p>
        </w:tc>
        <w:tc>
          <w:tcPr>
            <w:tcW w:type="dxa" w:w="1587"/>
            <w:vAlign w:val="center"/>
          </w:tcPr>
          <w:p>
            <w:pPr>
              <w:spacing w:after="0"/>
              <w:jc w:val="center"/>
            </w:pPr>
            <w:r>
              <w:rPr>
                <w:b/>
              </w:rPr>
              <w:t>1.000893</w:t>
            </w:r>
          </w:p>
        </w:tc>
        <w:tc>
          <w:tcPr>
            <w:tcW w:type="dxa" w:w="5386"/>
            <w:vAlign w:val="center"/>
          </w:tcPr>
          <w:p>
            <w:pPr>
              <w:spacing w:after="0"/>
            </w:pPr>
            <w:r>
              <w:t>Thủ tục đăng ký khai sinh có yếu tố nước ngoài cho người đã có hồ sơ, giấy tờ cá nhân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w:t>
            </w:r>
          </w:p>
        </w:tc>
        <w:tc>
          <w:tcPr>
            <w:tcW w:type="dxa" w:w="1587"/>
            <w:vAlign w:val="center"/>
          </w:tcPr>
          <w:p>
            <w:pPr>
              <w:spacing w:after="0"/>
              <w:jc w:val="center"/>
            </w:pPr>
            <w:r>
              <w:rPr>
                <w:b/>
              </w:rPr>
              <w:t>1.000894</w:t>
            </w:r>
          </w:p>
        </w:tc>
        <w:tc>
          <w:tcPr>
            <w:tcW w:type="dxa" w:w="5386"/>
            <w:vAlign w:val="center"/>
          </w:tcPr>
          <w:p>
            <w:pPr>
              <w:spacing w:after="0"/>
            </w:pPr>
            <w:r>
              <w:t>Thủ tục đăng ký kết hôn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w:t>
            </w:r>
          </w:p>
        </w:tc>
        <w:tc>
          <w:tcPr>
            <w:tcW w:type="dxa" w:w="1587"/>
            <w:vAlign w:val="center"/>
          </w:tcPr>
          <w:p>
            <w:pPr>
              <w:spacing w:after="0"/>
              <w:jc w:val="center"/>
            </w:pPr>
            <w:r>
              <w:rPr>
                <w:b/>
              </w:rPr>
              <w:t>1.001022</w:t>
            </w:r>
          </w:p>
        </w:tc>
        <w:tc>
          <w:tcPr>
            <w:tcW w:type="dxa" w:w="5386"/>
            <w:vAlign w:val="center"/>
          </w:tcPr>
          <w:p>
            <w:pPr>
              <w:spacing w:after="0"/>
            </w:pPr>
            <w:r>
              <w:t>Thủ tục đăng ký nhận cha, mẹ, con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w:t>
            </w:r>
          </w:p>
        </w:tc>
        <w:tc>
          <w:tcPr>
            <w:tcW w:type="dxa" w:w="1587"/>
            <w:vAlign w:val="center"/>
          </w:tcPr>
          <w:p>
            <w:pPr>
              <w:spacing w:after="0"/>
              <w:jc w:val="center"/>
            </w:pPr>
            <w:r>
              <w:rPr>
                <w:b/>
              </w:rPr>
              <w:t>1.001193</w:t>
            </w:r>
          </w:p>
        </w:tc>
        <w:tc>
          <w:tcPr>
            <w:tcW w:type="dxa" w:w="5386"/>
            <w:vAlign w:val="center"/>
          </w:tcPr>
          <w:p>
            <w:pPr>
              <w:spacing w:after="0"/>
            </w:pPr>
            <w:r>
              <w:t>Thủ tục đăng ký khai sinh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w:t>
            </w:r>
          </w:p>
        </w:tc>
        <w:tc>
          <w:tcPr>
            <w:tcW w:type="dxa" w:w="1587"/>
            <w:vAlign w:val="center"/>
          </w:tcPr>
          <w:p>
            <w:pPr>
              <w:spacing w:after="0"/>
              <w:jc w:val="center"/>
            </w:pPr>
            <w:r>
              <w:rPr>
                <w:b/>
              </w:rPr>
              <w:t>1.001257</w:t>
            </w:r>
          </w:p>
        </w:tc>
        <w:tc>
          <w:tcPr>
            <w:tcW w:type="dxa" w:w="5386"/>
            <w:vAlign w:val="center"/>
          </w:tcPr>
          <w:p>
            <w:pPr>
              <w:spacing w:after="0"/>
            </w:pPr>
            <w: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w:t>
            </w:r>
          </w:p>
        </w:tc>
        <w:tc>
          <w:tcPr>
            <w:tcW w:type="dxa" w:w="1587"/>
            <w:vAlign w:val="center"/>
          </w:tcPr>
          <w:p>
            <w:pPr>
              <w:spacing w:after="0"/>
              <w:jc w:val="center"/>
            </w:pPr>
            <w:r>
              <w:rPr>
                <w:b/>
              </w:rPr>
              <w:t>1.001266</w:t>
            </w:r>
          </w:p>
        </w:tc>
        <w:tc>
          <w:tcPr>
            <w:tcW w:type="dxa" w:w="5386"/>
            <w:vAlign w:val="center"/>
          </w:tcPr>
          <w:p>
            <w:pPr>
              <w:spacing w:after="0"/>
            </w:pPr>
            <w:r>
              <w:t>Chấm dứt hoạt động hộ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w:t>
            </w:r>
          </w:p>
        </w:tc>
        <w:tc>
          <w:tcPr>
            <w:tcW w:type="dxa" w:w="1587"/>
            <w:vAlign w:val="center"/>
          </w:tcPr>
          <w:p>
            <w:pPr>
              <w:spacing w:after="0"/>
              <w:jc w:val="center"/>
            </w:pPr>
            <w:r>
              <w:rPr>
                <w:b/>
              </w:rPr>
              <w:t>1.001570</w:t>
            </w:r>
          </w:p>
        </w:tc>
        <w:tc>
          <w:tcPr>
            <w:tcW w:type="dxa" w:w="5386"/>
            <w:vAlign w:val="center"/>
          </w:tcPr>
          <w:p>
            <w:pPr>
              <w:spacing w:after="0"/>
            </w:pPr>
            <w:r>
              <w:t>Tạm ngừng kinh doanh, tiếp tục kinh doanh trước thời hạn đã đăng ký của hộ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w:t>
            </w:r>
          </w:p>
        </w:tc>
        <w:tc>
          <w:tcPr>
            <w:tcW w:type="dxa" w:w="1587"/>
            <w:vAlign w:val="center"/>
          </w:tcPr>
          <w:p>
            <w:pPr>
              <w:spacing w:after="0"/>
              <w:jc w:val="center"/>
            </w:pPr>
            <w:r>
              <w:rPr>
                <w:b/>
              </w:rPr>
              <w:t>1.001612</w:t>
            </w:r>
          </w:p>
        </w:tc>
        <w:tc>
          <w:tcPr>
            <w:tcW w:type="dxa" w:w="5386"/>
            <w:vAlign w:val="center"/>
          </w:tcPr>
          <w:p>
            <w:pPr>
              <w:spacing w:after="0"/>
            </w:pPr>
            <w:r>
              <w:t>Đăng ký thành lập hộ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w:t>
            </w:r>
          </w:p>
        </w:tc>
        <w:tc>
          <w:tcPr>
            <w:tcW w:type="dxa" w:w="1587"/>
            <w:vAlign w:val="center"/>
          </w:tcPr>
          <w:p>
            <w:pPr>
              <w:spacing w:after="0"/>
              <w:jc w:val="center"/>
            </w:pPr>
            <w:r>
              <w:rPr>
                <w:b/>
              </w:rPr>
              <w:t>1.001622</w:t>
            </w:r>
          </w:p>
        </w:tc>
        <w:tc>
          <w:tcPr>
            <w:tcW w:type="dxa" w:w="5386"/>
            <w:vAlign w:val="center"/>
          </w:tcPr>
          <w:p>
            <w:pPr>
              <w:spacing w:after="0"/>
            </w:pPr>
            <w:r>
              <w:t>Hỗ trợ ăn trưa đối với trẻ em mẫu giáo</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w:t>
            </w:r>
          </w:p>
        </w:tc>
        <w:tc>
          <w:tcPr>
            <w:tcW w:type="dxa" w:w="1587"/>
            <w:vAlign w:val="center"/>
          </w:tcPr>
          <w:p>
            <w:pPr>
              <w:spacing w:after="0"/>
              <w:jc w:val="center"/>
            </w:pPr>
            <w:r>
              <w:rPr>
                <w:b/>
              </w:rPr>
              <w:t>1.001653</w:t>
            </w:r>
          </w:p>
        </w:tc>
        <w:tc>
          <w:tcPr>
            <w:tcW w:type="dxa" w:w="5386"/>
            <w:vAlign w:val="center"/>
          </w:tcPr>
          <w:p>
            <w:pPr>
              <w:spacing w:after="0"/>
            </w:pPr>
            <w:r>
              <w:t>Đổi, cấp lại Giấy xác nhận khuyết tật</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w:t>
            </w:r>
          </w:p>
        </w:tc>
        <w:tc>
          <w:tcPr>
            <w:tcW w:type="dxa" w:w="1587"/>
            <w:vAlign w:val="center"/>
          </w:tcPr>
          <w:p>
            <w:pPr>
              <w:spacing w:after="0"/>
              <w:jc w:val="center"/>
            </w:pPr>
            <w:r>
              <w:rPr>
                <w:b/>
              </w:rPr>
              <w:t>1.001662</w:t>
            </w:r>
          </w:p>
        </w:tc>
        <w:tc>
          <w:tcPr>
            <w:tcW w:type="dxa" w:w="5386"/>
            <w:vAlign w:val="center"/>
          </w:tcPr>
          <w:p>
            <w:pPr>
              <w:spacing w:after="0"/>
            </w:pPr>
            <w:r>
              <w:t>Đăng ký khai thác nước dưới đất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w:t>
            </w:r>
          </w:p>
        </w:tc>
        <w:tc>
          <w:tcPr>
            <w:tcW w:type="dxa" w:w="1587"/>
            <w:vAlign w:val="center"/>
          </w:tcPr>
          <w:p>
            <w:pPr>
              <w:spacing w:after="0"/>
              <w:jc w:val="center"/>
            </w:pPr>
            <w:r>
              <w:rPr>
                <w:b/>
              </w:rPr>
              <w:t>1.001669</w:t>
            </w:r>
          </w:p>
        </w:tc>
        <w:tc>
          <w:tcPr>
            <w:tcW w:type="dxa" w:w="5386"/>
            <w:vAlign w:val="center"/>
          </w:tcPr>
          <w:p>
            <w:pPr>
              <w:spacing w:after="0"/>
            </w:pPr>
            <w:r>
              <w:t>Thủ tục đăng ký giám hộ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w:t>
            </w:r>
          </w:p>
        </w:tc>
        <w:tc>
          <w:tcPr>
            <w:tcW w:type="dxa" w:w="1587"/>
            <w:vAlign w:val="center"/>
          </w:tcPr>
          <w:p>
            <w:pPr>
              <w:spacing w:after="0"/>
              <w:jc w:val="center"/>
            </w:pPr>
            <w:r>
              <w:rPr>
                <w:b/>
              </w:rPr>
              <w:t>1.001686</w:t>
            </w:r>
          </w:p>
        </w:tc>
        <w:tc>
          <w:tcPr>
            <w:tcW w:type="dxa" w:w="5386"/>
            <w:vAlign w:val="center"/>
          </w:tcPr>
          <w:p>
            <w:pPr>
              <w:spacing w:after="0"/>
            </w:pPr>
            <w:r>
              <w:t>Cấp Giấy chứng nhận đủ điều kiện buôn bán thuốc thú y</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w:t>
            </w:r>
          </w:p>
        </w:tc>
        <w:tc>
          <w:tcPr>
            <w:tcW w:type="dxa" w:w="1587"/>
            <w:vAlign w:val="center"/>
          </w:tcPr>
          <w:p>
            <w:pPr>
              <w:spacing w:after="0"/>
              <w:jc w:val="center"/>
            </w:pPr>
            <w:r>
              <w:rPr>
                <w:b/>
              </w:rPr>
              <w:t>1.001695</w:t>
            </w:r>
          </w:p>
        </w:tc>
        <w:tc>
          <w:tcPr>
            <w:tcW w:type="dxa" w:w="5386"/>
            <w:vAlign w:val="center"/>
          </w:tcPr>
          <w:p>
            <w:pPr>
              <w:spacing w:after="0"/>
            </w:pPr>
            <w:r>
              <w:t>Thủ tục đăng ký khai sinh kết hợp đăng ký nhận cha, mẹ, con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w:t>
            </w:r>
          </w:p>
        </w:tc>
        <w:tc>
          <w:tcPr>
            <w:tcW w:type="dxa" w:w="1587"/>
            <w:vAlign w:val="center"/>
          </w:tcPr>
          <w:p>
            <w:pPr>
              <w:spacing w:after="0"/>
              <w:jc w:val="center"/>
            </w:pPr>
            <w:r>
              <w:rPr>
                <w:b/>
              </w:rPr>
              <w:t>1.001699</w:t>
            </w:r>
          </w:p>
        </w:tc>
        <w:tc>
          <w:tcPr>
            <w:tcW w:type="dxa" w:w="5386"/>
            <w:vAlign w:val="center"/>
          </w:tcPr>
          <w:p>
            <w:pPr>
              <w:spacing w:after="0"/>
            </w:pPr>
            <w:r>
              <w:t>Xác định, xác định lại mức độ khuyết tật và cấp Giấy xác nhận khuyết tật</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w:t>
            </w:r>
          </w:p>
        </w:tc>
        <w:tc>
          <w:tcPr>
            <w:tcW w:type="dxa" w:w="1587"/>
            <w:vAlign w:val="center"/>
          </w:tcPr>
          <w:p>
            <w:pPr>
              <w:spacing w:after="0"/>
              <w:jc w:val="center"/>
            </w:pPr>
            <w:r>
              <w:rPr>
                <w:b/>
              </w:rPr>
              <w:t>1.001714</w:t>
            </w:r>
          </w:p>
        </w:tc>
        <w:tc>
          <w:tcPr>
            <w:tcW w:type="dxa" w:w="5386"/>
            <w:vAlign w:val="center"/>
          </w:tcPr>
          <w:p>
            <w:pPr>
              <w:spacing w:after="0"/>
            </w:pPr>
            <w:r>
              <w:t>Cấp học bổng và hỗ trợ kinh phí mua phương tiện, đồ dùng học tập dùng riêng cho người khuyết tật học tại các cơ sở giáo dục</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w:t>
            </w:r>
          </w:p>
        </w:tc>
        <w:tc>
          <w:tcPr>
            <w:tcW w:type="dxa" w:w="1587"/>
            <w:vAlign w:val="center"/>
          </w:tcPr>
          <w:p>
            <w:pPr>
              <w:spacing w:after="0"/>
              <w:jc w:val="center"/>
            </w:pPr>
            <w:r>
              <w:rPr>
                <w:b/>
              </w:rPr>
              <w:t>1.001731</w:t>
            </w:r>
          </w:p>
        </w:tc>
        <w:tc>
          <w:tcPr>
            <w:tcW w:type="dxa" w:w="5386"/>
            <w:vAlign w:val="center"/>
          </w:tcPr>
          <w:p>
            <w:pPr>
              <w:spacing w:after="0"/>
            </w:pPr>
            <w:r>
              <w:t>Hỗ trợ chi phí mai táng cho đối tượng bảo trợ xã hội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w:t>
            </w:r>
          </w:p>
        </w:tc>
        <w:tc>
          <w:tcPr>
            <w:tcW w:type="dxa" w:w="1587"/>
            <w:vAlign w:val="center"/>
          </w:tcPr>
          <w:p>
            <w:pPr>
              <w:spacing w:after="0"/>
              <w:jc w:val="center"/>
            </w:pPr>
            <w:r>
              <w:rPr>
                <w:b/>
              </w:rPr>
              <w:t>1.001766</w:t>
            </w:r>
          </w:p>
        </w:tc>
        <w:tc>
          <w:tcPr>
            <w:tcW w:type="dxa" w:w="5386"/>
            <w:vAlign w:val="center"/>
          </w:tcPr>
          <w:p>
            <w:pPr>
              <w:spacing w:after="0"/>
            </w:pPr>
            <w:r>
              <w:t>Thủ tục đăng ký khai tử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w:t>
            </w:r>
          </w:p>
        </w:tc>
        <w:tc>
          <w:tcPr>
            <w:tcW w:type="dxa" w:w="1587"/>
            <w:vAlign w:val="center"/>
          </w:tcPr>
          <w:p>
            <w:pPr>
              <w:spacing w:after="0"/>
              <w:jc w:val="center"/>
            </w:pPr>
            <w:r>
              <w:rPr>
                <w:b/>
              </w:rPr>
              <w:t>1.001776</w:t>
            </w:r>
          </w:p>
        </w:tc>
        <w:tc>
          <w:tcPr>
            <w:tcW w:type="dxa" w:w="5386"/>
            <w:vAlign w:val="center"/>
          </w:tcPr>
          <w:p>
            <w:pPr>
              <w:spacing w:after="0"/>
            </w:pPr>
            <w:r>
              <w:t>Thực hiện, điều chỉnh, thôi hưởng trợ cấp xã hội hàng tháng, hỗ trợ kinh phí chăm sóc, nuôi dưỡng hàng tháng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w:t>
            </w:r>
          </w:p>
        </w:tc>
        <w:tc>
          <w:tcPr>
            <w:tcW w:type="dxa" w:w="1587"/>
            <w:vAlign w:val="center"/>
          </w:tcPr>
          <w:p>
            <w:pPr>
              <w:spacing w:after="0"/>
              <w:jc w:val="center"/>
            </w:pPr>
            <w:r>
              <w:rPr>
                <w:b/>
              </w:rPr>
              <w:t>1.002211</w:t>
            </w:r>
          </w:p>
        </w:tc>
        <w:tc>
          <w:tcPr>
            <w:tcW w:type="dxa" w:w="5386"/>
            <w:vAlign w:val="center"/>
          </w:tcPr>
          <w:p>
            <w:pPr>
              <w:spacing w:after="0"/>
            </w:pPr>
            <w:r>
              <w:t>Thủ tục công nhận hòa giải viên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w:t>
            </w:r>
          </w:p>
        </w:tc>
        <w:tc>
          <w:tcPr>
            <w:tcW w:type="dxa" w:w="1587"/>
            <w:vAlign w:val="center"/>
          </w:tcPr>
          <w:p>
            <w:pPr>
              <w:spacing w:after="0"/>
              <w:jc w:val="center"/>
            </w:pPr>
            <w:r>
              <w:rPr>
                <w:b/>
              </w:rPr>
              <w:t>1.002372</w:t>
            </w:r>
          </w:p>
        </w:tc>
        <w:tc>
          <w:tcPr>
            <w:tcW w:type="dxa" w:w="5386"/>
            <w:vAlign w:val="center"/>
          </w:tcPr>
          <w:p>
            <w:pPr>
              <w:spacing w:after="0"/>
            </w:pPr>
            <w:r>
              <w:t>Xác nhận việc trình kháng nghị hàng hải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w:t>
            </w:r>
          </w:p>
        </w:tc>
        <w:tc>
          <w:tcPr>
            <w:tcW w:type="dxa" w:w="1587"/>
            <w:vAlign w:val="center"/>
          </w:tcPr>
          <w:p>
            <w:pPr>
              <w:spacing w:after="0"/>
              <w:jc w:val="center"/>
            </w:pPr>
            <w:r>
              <w:rPr>
                <w:b/>
              </w:rPr>
              <w:t>1.002693</w:t>
            </w:r>
          </w:p>
        </w:tc>
        <w:tc>
          <w:tcPr>
            <w:tcW w:type="dxa" w:w="5386"/>
            <w:vAlign w:val="center"/>
          </w:tcPr>
          <w:p>
            <w:pPr>
              <w:spacing w:after="0"/>
            </w:pPr>
            <w:r>
              <w:t>Cấp giấy phép chặt hạ, dịch chuyển cây xanh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w:t>
            </w:r>
          </w:p>
        </w:tc>
        <w:tc>
          <w:tcPr>
            <w:tcW w:type="dxa" w:w="1587"/>
            <w:vAlign w:val="center"/>
          </w:tcPr>
          <w:p>
            <w:pPr>
              <w:spacing w:after="0"/>
              <w:jc w:val="center"/>
            </w:pPr>
            <w:r>
              <w:rPr>
                <w:b/>
              </w:rPr>
              <w:t>1.003347</w:t>
            </w:r>
          </w:p>
        </w:tc>
        <w:tc>
          <w:tcPr>
            <w:tcW w:type="dxa" w:w="5386"/>
            <w:vAlign w:val="center"/>
          </w:tcPr>
          <w:p>
            <w:pPr>
              <w:spacing w:after="0"/>
            </w:pPr>
            <w:r>
              <w:t>Phê duyệt, công bố công khai quy trình vận hành hồ chứa thủy lợi thuộc thẩm quyền của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w:t>
            </w:r>
          </w:p>
        </w:tc>
        <w:tc>
          <w:tcPr>
            <w:tcW w:type="dxa" w:w="1587"/>
            <w:vAlign w:val="center"/>
          </w:tcPr>
          <w:p>
            <w:pPr>
              <w:spacing w:after="0"/>
              <w:jc w:val="center"/>
            </w:pPr>
            <w:r>
              <w:rPr>
                <w:b/>
              </w:rPr>
              <w:t>1.003434</w:t>
            </w:r>
          </w:p>
        </w:tc>
        <w:tc>
          <w:tcPr>
            <w:tcW w:type="dxa" w:w="5386"/>
            <w:vAlign w:val="center"/>
          </w:tcPr>
          <w:p>
            <w:pPr>
              <w:spacing w:after="0"/>
            </w:pPr>
            <w:r>
              <w:t>Hỗ trợ dự án liên kết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w:t>
            </w:r>
          </w:p>
        </w:tc>
        <w:tc>
          <w:tcPr>
            <w:tcW w:type="dxa" w:w="1587"/>
            <w:vAlign w:val="center"/>
          </w:tcPr>
          <w:p>
            <w:pPr>
              <w:spacing w:after="0"/>
              <w:jc w:val="center"/>
            </w:pPr>
            <w:r>
              <w:rPr>
                <w:b/>
              </w:rPr>
              <w:t>1.003440</w:t>
            </w:r>
          </w:p>
        </w:tc>
        <w:tc>
          <w:tcPr>
            <w:tcW w:type="dxa" w:w="5386"/>
            <w:vAlign w:val="center"/>
          </w:tcPr>
          <w:p>
            <w:pPr>
              <w:spacing w:after="0"/>
            </w:pPr>
            <w:r>
              <w:t>Thẩm định, phê duyệt phương án ứng phó với tình huống khẩn cấp thuộc thẩm quyền của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w:t>
            </w:r>
          </w:p>
        </w:tc>
        <w:tc>
          <w:tcPr>
            <w:tcW w:type="dxa" w:w="1587"/>
            <w:vAlign w:val="center"/>
          </w:tcPr>
          <w:p>
            <w:pPr>
              <w:spacing w:after="0"/>
              <w:jc w:val="center"/>
            </w:pPr>
            <w:r>
              <w:rPr>
                <w:b/>
              </w:rPr>
              <w:t>1.003446</w:t>
            </w:r>
          </w:p>
        </w:tc>
        <w:tc>
          <w:tcPr>
            <w:tcW w:type="dxa" w:w="5386"/>
            <w:vAlign w:val="center"/>
          </w:tcPr>
          <w:p>
            <w:pPr>
              <w:spacing w:after="0"/>
            </w:pPr>
            <w:r>
              <w:t>Thẩm định, phê duyệt phương án ứng phó thiên tai cho công trình, vùng hạ du đập trong quá trình thi công thuộc thẩm quyền của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35</w:t>
            </w:r>
          </w:p>
        </w:tc>
        <w:tc>
          <w:tcPr>
            <w:tcW w:type="dxa" w:w="1587"/>
            <w:vAlign w:val="center"/>
          </w:tcPr>
          <w:p>
            <w:pPr>
              <w:spacing w:after="0"/>
              <w:jc w:val="center"/>
            </w:pPr>
            <w:r>
              <w:rPr>
                <w:b/>
              </w:rPr>
              <w:t>1.003471</w:t>
            </w:r>
          </w:p>
        </w:tc>
        <w:tc>
          <w:tcPr>
            <w:tcW w:type="dxa" w:w="5386"/>
            <w:vAlign w:val="center"/>
          </w:tcPr>
          <w:p>
            <w:pPr>
              <w:spacing w:after="0"/>
            </w:pPr>
            <w:r>
              <w:t>Phê duyệt đề cương, kết quả kiểm định an toàn  đập, hồ chứa thủy lợi thuộc thẩm quyền của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36</w:t>
            </w:r>
          </w:p>
        </w:tc>
        <w:tc>
          <w:tcPr>
            <w:tcW w:type="dxa" w:w="1587"/>
            <w:vAlign w:val="center"/>
          </w:tcPr>
          <w:p>
            <w:pPr>
              <w:spacing w:after="0"/>
              <w:jc w:val="center"/>
            </w:pPr>
            <w:r>
              <w:rPr>
                <w:b/>
              </w:rPr>
              <w:t>1.003583</w:t>
            </w:r>
          </w:p>
        </w:tc>
        <w:tc>
          <w:tcPr>
            <w:tcW w:type="dxa" w:w="5386"/>
            <w:vAlign w:val="center"/>
          </w:tcPr>
          <w:p>
            <w:pPr>
              <w:spacing w:after="0"/>
            </w:pPr>
            <w:r>
              <w:t>Thủ tục đăng ký khai sinh lưu động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37</w:t>
            </w:r>
          </w:p>
        </w:tc>
        <w:tc>
          <w:tcPr>
            <w:tcW w:type="dxa" w:w="1587"/>
            <w:vAlign w:val="center"/>
          </w:tcPr>
          <w:p>
            <w:pPr>
              <w:spacing w:after="0"/>
              <w:jc w:val="center"/>
            </w:pPr>
            <w:r>
              <w:rPr>
                <w:b/>
              </w:rPr>
              <w:t>1.003586</w:t>
            </w:r>
          </w:p>
        </w:tc>
        <w:tc>
          <w:tcPr>
            <w:tcW w:type="dxa" w:w="5386"/>
            <w:vAlign w:val="center"/>
          </w:tcPr>
          <w:p>
            <w:pPr>
              <w:spacing w:after="0"/>
            </w:pPr>
            <w:r>
              <w:t>Cấp giấy chứng nhận đăng ký tạm thời tàu cá, tàu phục vụ nuôi trồng thủy sản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38</w:t>
            </w:r>
          </w:p>
        </w:tc>
        <w:tc>
          <w:tcPr>
            <w:tcW w:type="dxa" w:w="1587"/>
            <w:vAlign w:val="center"/>
          </w:tcPr>
          <w:p>
            <w:pPr>
              <w:spacing w:after="0"/>
              <w:jc w:val="center"/>
            </w:pPr>
            <w:r>
              <w:rPr>
                <w:b/>
              </w:rPr>
              <w:t>1.003622</w:t>
            </w:r>
          </w:p>
        </w:tc>
        <w:tc>
          <w:tcPr>
            <w:tcW w:type="dxa" w:w="5386"/>
            <w:vAlign w:val="center"/>
          </w:tcPr>
          <w:p>
            <w:pPr>
              <w:spacing w:after="0"/>
            </w:pPr>
            <w:r>
              <w:t>Thủ tục thông báo tổ chức lễ hội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39</w:t>
            </w:r>
          </w:p>
        </w:tc>
        <w:tc>
          <w:tcPr>
            <w:tcW w:type="dxa" w:w="1587"/>
            <w:vAlign w:val="center"/>
          </w:tcPr>
          <w:p>
            <w:pPr>
              <w:spacing w:after="0"/>
              <w:jc w:val="center"/>
            </w:pPr>
            <w:r>
              <w:rPr>
                <w:b/>
              </w:rPr>
              <w:t>1.003634</w:t>
            </w:r>
          </w:p>
        </w:tc>
        <w:tc>
          <w:tcPr>
            <w:tcW w:type="dxa" w:w="5386"/>
            <w:vAlign w:val="center"/>
          </w:tcPr>
          <w:p>
            <w:pPr>
              <w:spacing w:after="0"/>
            </w:pPr>
            <w:r>
              <w:t>Cấp lại giấy chứng nhận đăng ký tàu cá, tàu phục vụ nuôi trồng thủy sản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40</w:t>
            </w:r>
          </w:p>
        </w:tc>
        <w:tc>
          <w:tcPr>
            <w:tcW w:type="dxa" w:w="1587"/>
            <w:vAlign w:val="center"/>
          </w:tcPr>
          <w:p>
            <w:pPr>
              <w:spacing w:after="0"/>
              <w:jc w:val="center"/>
            </w:pPr>
            <w:r>
              <w:rPr>
                <w:b/>
              </w:rPr>
              <w:t>1.003650</w:t>
            </w:r>
          </w:p>
        </w:tc>
        <w:tc>
          <w:tcPr>
            <w:tcW w:type="dxa" w:w="5386"/>
            <w:vAlign w:val="center"/>
          </w:tcPr>
          <w:p>
            <w:pPr>
              <w:spacing w:after="0"/>
            </w:pPr>
            <w:r>
              <w:t>Cấp giấy chứng nhận đăng ký tàu cá, tàu phục vụ nuôi trồng thủy sản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41</w:t>
            </w:r>
          </w:p>
        </w:tc>
        <w:tc>
          <w:tcPr>
            <w:tcW w:type="dxa" w:w="1587"/>
            <w:vAlign w:val="center"/>
          </w:tcPr>
          <w:p>
            <w:pPr>
              <w:spacing w:after="0"/>
              <w:jc w:val="center"/>
            </w:pPr>
            <w:r>
              <w:rPr>
                <w:b/>
              </w:rPr>
              <w:t>1.003681</w:t>
            </w:r>
          </w:p>
        </w:tc>
        <w:tc>
          <w:tcPr>
            <w:tcW w:type="dxa" w:w="5386"/>
            <w:vAlign w:val="center"/>
          </w:tcPr>
          <w:p>
            <w:pPr>
              <w:spacing w:after="0"/>
            </w:pPr>
            <w:r>
              <w:t>Xóa đăng ký tàu cá, tàu phục vụ nuôi trồng thủy sản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42</w:t>
            </w:r>
          </w:p>
        </w:tc>
        <w:tc>
          <w:tcPr>
            <w:tcW w:type="dxa" w:w="1587"/>
            <w:vAlign w:val="center"/>
          </w:tcPr>
          <w:p>
            <w:pPr>
              <w:spacing w:after="0"/>
              <w:jc w:val="center"/>
            </w:pPr>
            <w:r>
              <w:rPr>
                <w:b/>
              </w:rPr>
              <w:t>1.003702</w:t>
            </w:r>
          </w:p>
        </w:tc>
        <w:tc>
          <w:tcPr>
            <w:tcW w:type="dxa" w:w="5386"/>
            <w:vAlign w:val="center"/>
          </w:tcPr>
          <w:p>
            <w:pPr>
              <w:spacing w:after="0"/>
            </w:pPr>
            <w:r>
              <w:t>Hỗ trợ học tập đối với trẻ mẫu giáo, học sinh tiểu học, học sinh trung học cơ sở, sinh viên các dân tộc thiểu số rất ít người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43</w:t>
            </w:r>
          </w:p>
        </w:tc>
        <w:tc>
          <w:tcPr>
            <w:tcW w:type="dxa" w:w="1587"/>
            <w:vAlign w:val="center"/>
          </w:tcPr>
          <w:p>
            <w:pPr>
              <w:spacing w:after="0"/>
              <w:jc w:val="center"/>
            </w:pPr>
            <w:r>
              <w:rPr>
                <w:b/>
              </w:rPr>
              <w:t>1.003930</w:t>
            </w:r>
          </w:p>
        </w:tc>
        <w:tc>
          <w:tcPr>
            <w:tcW w:type="dxa" w:w="5386"/>
            <w:vAlign w:val="center"/>
          </w:tcPr>
          <w:p>
            <w:pPr>
              <w:spacing w:after="0"/>
            </w:pPr>
            <w:r>
              <w:t>Cấp lại Giấy chứng nhận đăng ký phương tiện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44</w:t>
            </w:r>
          </w:p>
        </w:tc>
        <w:tc>
          <w:tcPr>
            <w:tcW w:type="dxa" w:w="1587"/>
            <w:vAlign w:val="center"/>
          </w:tcPr>
          <w:p>
            <w:pPr>
              <w:spacing w:after="0"/>
              <w:jc w:val="center"/>
            </w:pPr>
            <w:r>
              <w:rPr>
                <w:b/>
              </w:rPr>
              <w:t>1.003956</w:t>
            </w:r>
          </w:p>
        </w:tc>
        <w:tc>
          <w:tcPr>
            <w:tcW w:type="dxa" w:w="5386"/>
            <w:vAlign w:val="center"/>
          </w:tcPr>
          <w:p>
            <w:pPr>
              <w:spacing w:after="0"/>
            </w:pPr>
            <w:r>
              <w:t>Công nhận và giao quyền quản lý cho tổ chức cộng đồng (thuộc địa bàn quản lý)</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45</w:t>
            </w:r>
          </w:p>
        </w:tc>
        <w:tc>
          <w:tcPr>
            <w:tcW w:type="dxa" w:w="1587"/>
            <w:vAlign w:val="center"/>
          </w:tcPr>
          <w:p>
            <w:pPr>
              <w:spacing w:after="0"/>
              <w:jc w:val="center"/>
            </w:pPr>
            <w:r>
              <w:rPr>
                <w:b/>
              </w:rPr>
              <w:t>1.003970</w:t>
            </w:r>
          </w:p>
        </w:tc>
        <w:tc>
          <w:tcPr>
            <w:tcW w:type="dxa" w:w="5386"/>
            <w:vAlign w:val="center"/>
          </w:tcPr>
          <w:p>
            <w:pPr>
              <w:spacing w:after="0"/>
            </w:pPr>
            <w:r>
              <w:t>Đăng ký lại phương tiện trong trường hợp chuyển quyền sở hữu phương tiện đồng thời thay đổi cơ quan đăng ký phương tiện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46</w:t>
            </w:r>
          </w:p>
        </w:tc>
        <w:tc>
          <w:tcPr>
            <w:tcW w:type="dxa" w:w="1587"/>
            <w:vAlign w:val="center"/>
          </w:tcPr>
          <w:p>
            <w:pPr>
              <w:spacing w:after="0"/>
              <w:jc w:val="center"/>
            </w:pPr>
            <w:r>
              <w:rPr>
                <w:b/>
              </w:rPr>
              <w:t>1.004002</w:t>
            </w:r>
          </w:p>
        </w:tc>
        <w:tc>
          <w:tcPr>
            <w:tcW w:type="dxa" w:w="5386"/>
            <w:vAlign w:val="center"/>
          </w:tcPr>
          <w:p>
            <w:pPr>
              <w:spacing w:after="0"/>
            </w:pPr>
            <w:r>
              <w:t>Đăng ký lại phương tiện trong trường hợp chuyển quyền sở hữu phương tiện nhưng không thay đổi cơ quan đăng ký phương tiện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47</w:t>
            </w:r>
          </w:p>
        </w:tc>
        <w:tc>
          <w:tcPr>
            <w:tcW w:type="dxa" w:w="1587"/>
            <w:vAlign w:val="center"/>
          </w:tcPr>
          <w:p>
            <w:pPr>
              <w:spacing w:after="0"/>
              <w:jc w:val="center"/>
            </w:pPr>
            <w:r>
              <w:rPr>
                <w:b/>
              </w:rPr>
              <w:t>1.004036</w:t>
            </w:r>
          </w:p>
        </w:tc>
        <w:tc>
          <w:tcPr>
            <w:tcW w:type="dxa" w:w="5386"/>
            <w:vAlign w:val="center"/>
          </w:tcPr>
          <w:p>
            <w:pPr>
              <w:spacing w:after="0"/>
            </w:pPr>
            <w:r>
              <w:t>Đăng ký lại phương tiện trong trường hợp chuyển từ cơ quan đăng ký khác sang cơ quan đăng ký phương tiện thủy nội địa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48</w:t>
            </w:r>
          </w:p>
        </w:tc>
        <w:tc>
          <w:tcPr>
            <w:tcW w:type="dxa" w:w="1587"/>
            <w:vAlign w:val="center"/>
          </w:tcPr>
          <w:p>
            <w:pPr>
              <w:spacing w:after="0"/>
              <w:jc w:val="center"/>
            </w:pPr>
            <w:r>
              <w:rPr>
                <w:b/>
              </w:rPr>
              <w:t>1.004047</w:t>
            </w:r>
          </w:p>
        </w:tc>
        <w:tc>
          <w:tcPr>
            <w:tcW w:type="dxa" w:w="5386"/>
            <w:vAlign w:val="center"/>
          </w:tcPr>
          <w:p>
            <w:pPr>
              <w:spacing w:after="0"/>
            </w:pPr>
            <w:r>
              <w:t>Đăng ký phương tiện lần đầu đối với phương tiện đang khai thác trên đường thủy nội địa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49</w:t>
            </w:r>
          </w:p>
        </w:tc>
        <w:tc>
          <w:tcPr>
            <w:tcW w:type="dxa" w:w="1587"/>
            <w:vAlign w:val="center"/>
          </w:tcPr>
          <w:p>
            <w:pPr>
              <w:spacing w:after="0"/>
              <w:jc w:val="center"/>
            </w:pPr>
            <w:r>
              <w:rPr>
                <w:b/>
              </w:rPr>
              <w:t>1.004088</w:t>
            </w:r>
          </w:p>
        </w:tc>
        <w:tc>
          <w:tcPr>
            <w:tcW w:type="dxa" w:w="5386"/>
            <w:vAlign w:val="center"/>
          </w:tcPr>
          <w:p>
            <w:pPr>
              <w:spacing w:after="0"/>
            </w:pPr>
            <w:r>
              <w:t>Đăng ký phương tiện lần đầu đối với phương tiện chưa khai thác trên đường thủy nội địa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50</w:t>
            </w:r>
          </w:p>
        </w:tc>
        <w:tc>
          <w:tcPr>
            <w:tcW w:type="dxa" w:w="1587"/>
            <w:vAlign w:val="center"/>
          </w:tcPr>
          <w:p>
            <w:pPr>
              <w:spacing w:after="0"/>
              <w:jc w:val="center"/>
            </w:pPr>
            <w:r>
              <w:rPr>
                <w:b/>
              </w:rPr>
              <w:t>1.004179</w:t>
            </w:r>
          </w:p>
        </w:tc>
        <w:tc>
          <w:tcPr>
            <w:tcW w:type="dxa" w:w="5386"/>
            <w:vAlign w:val="center"/>
          </w:tcPr>
          <w:p>
            <w:pPr>
              <w:spacing w:after="0"/>
            </w:pPr>
            <w:r>
              <w:t>Cấp giấy phép khai thác nước mặt, nước biển (đối với các trường hợp quy định tại khoản 2 Điều 15 Nghị định số 54/2024/NĐ-CP, được sửa đổi, bổ sung bởi khoản 12 Điều 2 Nghị định số 23/2026/NĐ-CP)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51</w:t>
            </w:r>
          </w:p>
        </w:tc>
        <w:tc>
          <w:tcPr>
            <w:tcW w:type="dxa" w:w="1587"/>
            <w:vAlign w:val="center"/>
          </w:tcPr>
          <w:p>
            <w:pPr>
              <w:spacing w:after="0"/>
              <w:jc w:val="center"/>
            </w:pPr>
            <w:r>
              <w:rPr>
                <w:b/>
              </w:rPr>
              <w:t>1.004211</w:t>
            </w:r>
          </w:p>
        </w:tc>
        <w:tc>
          <w:tcPr>
            <w:tcW w:type="dxa" w:w="5386"/>
            <w:vAlign w:val="center"/>
          </w:tcPr>
          <w:p>
            <w:pPr>
              <w:spacing w:after="0"/>
            </w:pPr>
            <w:r>
              <w:t>Gia hạn, điều chỉnh giấy phép khai thác nước dưới đất đối với công trình có quy mô dưới 5.000 m3/ngày đêm</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52</w:t>
            </w:r>
          </w:p>
        </w:tc>
        <w:tc>
          <w:tcPr>
            <w:tcW w:type="dxa" w:w="1587"/>
            <w:vAlign w:val="center"/>
          </w:tcPr>
          <w:p>
            <w:pPr>
              <w:spacing w:after="0"/>
              <w:jc w:val="center"/>
            </w:pPr>
            <w:r>
              <w:rPr>
                <w:b/>
              </w:rPr>
              <w:t>1.004223</w:t>
            </w:r>
          </w:p>
        </w:tc>
        <w:tc>
          <w:tcPr>
            <w:tcW w:type="dxa" w:w="5386"/>
            <w:vAlign w:val="center"/>
          </w:tcPr>
          <w:p>
            <w:pPr>
              <w:spacing w:after="0"/>
            </w:pPr>
            <w:r>
              <w:t>Cấp giấy phép khai thác nước dưới đất đối với công trình có quy mô dưới 5.000 m3/ngày đêm</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53</w:t>
            </w:r>
          </w:p>
        </w:tc>
        <w:tc>
          <w:tcPr>
            <w:tcW w:type="dxa" w:w="1587"/>
            <w:vAlign w:val="center"/>
          </w:tcPr>
          <w:p>
            <w:pPr>
              <w:spacing w:after="0"/>
              <w:jc w:val="center"/>
            </w:pPr>
            <w:r>
              <w:rPr>
                <w:b/>
              </w:rPr>
              <w:t>1.004228</w:t>
            </w:r>
          </w:p>
        </w:tc>
        <w:tc>
          <w:tcPr>
            <w:tcW w:type="dxa" w:w="5386"/>
            <w:vAlign w:val="center"/>
          </w:tcPr>
          <w:p>
            <w:pPr>
              <w:spacing w:after="0"/>
            </w:pPr>
            <w:r>
              <w:t>Gia hạn, điều chỉnh giấy phép thăm dò nước dưới đất đối với công trình có quy mô dưới 5.000 m3/ngày đêm</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54</w:t>
            </w:r>
          </w:p>
        </w:tc>
        <w:tc>
          <w:tcPr>
            <w:tcW w:type="dxa" w:w="1587"/>
            <w:vAlign w:val="center"/>
          </w:tcPr>
          <w:p>
            <w:pPr>
              <w:spacing w:after="0"/>
              <w:jc w:val="center"/>
            </w:pPr>
            <w:r>
              <w:rPr>
                <w:b/>
              </w:rPr>
              <w:t>1.004232</w:t>
            </w:r>
          </w:p>
        </w:tc>
        <w:tc>
          <w:tcPr>
            <w:tcW w:type="dxa" w:w="5386"/>
            <w:vAlign w:val="center"/>
          </w:tcPr>
          <w:p>
            <w:pPr>
              <w:spacing w:after="0"/>
            </w:pPr>
            <w:r>
              <w:t>Cấp giấy phép thăm dò nước dưới đất đối với công trình có quy mô dưới 5.000 m3/ngày đêm</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55</w:t>
            </w:r>
          </w:p>
        </w:tc>
        <w:tc>
          <w:tcPr>
            <w:tcW w:type="dxa" w:w="1587"/>
            <w:vAlign w:val="center"/>
          </w:tcPr>
          <w:p>
            <w:pPr>
              <w:spacing w:after="0"/>
              <w:jc w:val="center"/>
            </w:pPr>
            <w:r>
              <w:rPr>
                <w:b/>
              </w:rPr>
              <w:t>1.004283</w:t>
            </w:r>
          </w:p>
        </w:tc>
        <w:tc>
          <w:tcPr>
            <w:tcW w:type="dxa" w:w="5386"/>
            <w:vAlign w:val="center"/>
          </w:tcPr>
          <w:p>
            <w:pPr>
              <w:spacing w:after="0"/>
            </w:pPr>
            <w:r>
              <w:t>Điều chỉnh tiền cấp quyền khai thác tài nguyên nước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56</w:t>
            </w:r>
          </w:p>
        </w:tc>
        <w:tc>
          <w:tcPr>
            <w:tcW w:type="dxa" w:w="1587"/>
            <w:vAlign w:val="center"/>
          </w:tcPr>
          <w:p>
            <w:pPr>
              <w:spacing w:after="0"/>
              <w:jc w:val="center"/>
            </w:pPr>
            <w:r>
              <w:rPr>
                <w:b/>
              </w:rPr>
              <w:t>1.004359</w:t>
            </w:r>
          </w:p>
        </w:tc>
        <w:tc>
          <w:tcPr>
            <w:tcW w:type="dxa" w:w="5386"/>
            <w:vAlign w:val="center"/>
          </w:tcPr>
          <w:p>
            <w:pPr>
              <w:spacing w:after="0"/>
            </w:pPr>
            <w:r>
              <w:t>Cấp, cấp lại Giấy phép khai thác thủy sản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57</w:t>
            </w:r>
          </w:p>
        </w:tc>
        <w:tc>
          <w:tcPr>
            <w:tcW w:type="dxa" w:w="1587"/>
            <w:vAlign w:val="center"/>
          </w:tcPr>
          <w:p>
            <w:pPr>
              <w:spacing w:after="0"/>
              <w:jc w:val="center"/>
            </w:pPr>
            <w:r>
              <w:rPr>
                <w:b/>
              </w:rPr>
              <w:t>1.004478</w:t>
            </w:r>
          </w:p>
        </w:tc>
        <w:tc>
          <w:tcPr>
            <w:tcW w:type="dxa" w:w="5386"/>
            <w:vAlign w:val="center"/>
          </w:tcPr>
          <w:p>
            <w:pPr>
              <w:spacing w:after="0"/>
            </w:pPr>
            <w:r>
              <w:t>Công bố mở cảng cá loại III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58</w:t>
            </w:r>
          </w:p>
        </w:tc>
        <w:tc>
          <w:tcPr>
            <w:tcW w:type="dxa" w:w="1587"/>
            <w:vAlign w:val="center"/>
          </w:tcPr>
          <w:p>
            <w:pPr>
              <w:spacing w:after="0"/>
              <w:jc w:val="center"/>
            </w:pPr>
            <w:r>
              <w:rPr>
                <w:b/>
              </w:rPr>
              <w:t>1.004498</w:t>
            </w:r>
          </w:p>
        </w:tc>
        <w:tc>
          <w:tcPr>
            <w:tcW w:type="dxa" w:w="5386"/>
            <w:vAlign w:val="center"/>
          </w:tcPr>
          <w:p>
            <w:pPr>
              <w:spacing w:after="0"/>
            </w:pPr>
            <w:r>
              <w:t>Sửa đổi, bổ sung nội dung quyết định công nhận và giao quyền quản lý cho tổ chức cộng đồng (thuộc địa bàn quản lý)</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59</w:t>
            </w:r>
          </w:p>
        </w:tc>
        <w:tc>
          <w:tcPr>
            <w:tcW w:type="dxa" w:w="1587"/>
            <w:vAlign w:val="center"/>
          </w:tcPr>
          <w:p>
            <w:pPr>
              <w:spacing w:after="0"/>
              <w:jc w:val="center"/>
            </w:pPr>
            <w:r>
              <w:rPr>
                <w:b/>
              </w:rPr>
              <w:t>1.004656</w:t>
            </w:r>
          </w:p>
        </w:tc>
        <w:tc>
          <w:tcPr>
            <w:tcW w:type="dxa" w:w="5386"/>
            <w:vAlign w:val="center"/>
          </w:tcPr>
          <w:p>
            <w:pPr>
              <w:spacing w:after="0"/>
            </w:pPr>
            <w: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60</w:t>
            </w:r>
          </w:p>
        </w:tc>
        <w:tc>
          <w:tcPr>
            <w:tcW w:type="dxa" w:w="1587"/>
            <w:vAlign w:val="center"/>
          </w:tcPr>
          <w:p>
            <w:pPr>
              <w:spacing w:after="0"/>
              <w:jc w:val="center"/>
            </w:pPr>
            <w:r>
              <w:rPr>
                <w:b/>
              </w:rPr>
              <w:t>1.004680</w:t>
            </w:r>
          </w:p>
        </w:tc>
        <w:tc>
          <w:tcPr>
            <w:tcW w:type="dxa" w:w="5386"/>
            <w:vAlign w:val="center"/>
          </w:tcPr>
          <w:p>
            <w:pPr>
              <w:spacing w:after="0"/>
            </w:pPr>
            <w: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61</w:t>
            </w:r>
          </w:p>
        </w:tc>
        <w:tc>
          <w:tcPr>
            <w:tcW w:type="dxa" w:w="1587"/>
            <w:vAlign w:val="center"/>
          </w:tcPr>
          <w:p>
            <w:pPr>
              <w:spacing w:after="0"/>
              <w:jc w:val="center"/>
            </w:pPr>
            <w:r>
              <w:rPr>
                <w:b/>
              </w:rPr>
              <w:t>1.004746</w:t>
            </w:r>
          </w:p>
        </w:tc>
        <w:tc>
          <w:tcPr>
            <w:tcW w:type="dxa" w:w="5386"/>
            <w:vAlign w:val="center"/>
          </w:tcPr>
          <w:p>
            <w:pPr>
              <w:spacing w:after="0"/>
            </w:pPr>
            <w:r>
              <w:t>Thủ tục đăng ký lại kết hôn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1" name="Picture 61"/>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62</w:t>
            </w:r>
          </w:p>
        </w:tc>
        <w:tc>
          <w:tcPr>
            <w:tcW w:type="dxa" w:w="1587"/>
            <w:vAlign w:val="center"/>
          </w:tcPr>
          <w:p>
            <w:pPr>
              <w:spacing w:after="0"/>
              <w:jc w:val="center"/>
            </w:pPr>
            <w:r>
              <w:rPr>
                <w:b/>
              </w:rPr>
              <w:t>1.004772</w:t>
            </w:r>
          </w:p>
        </w:tc>
        <w:tc>
          <w:tcPr>
            <w:tcW w:type="dxa" w:w="5386"/>
            <w:vAlign w:val="center"/>
          </w:tcPr>
          <w:p>
            <w:pPr>
              <w:spacing w:after="0"/>
            </w:pPr>
            <w:r>
              <w:t>Thủ tục đăng ký khai sinh cho người đã có hồ sơ, giấy tờ cá nhân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63</w:t>
            </w:r>
          </w:p>
        </w:tc>
        <w:tc>
          <w:tcPr>
            <w:tcW w:type="dxa" w:w="1587"/>
            <w:vAlign w:val="center"/>
          </w:tcPr>
          <w:p>
            <w:pPr>
              <w:spacing w:after="0"/>
              <w:jc w:val="center"/>
            </w:pPr>
            <w:r>
              <w:rPr>
                <w:b/>
              </w:rPr>
              <w:t>1.004827</w:t>
            </w:r>
          </w:p>
        </w:tc>
        <w:tc>
          <w:tcPr>
            <w:tcW w:type="dxa" w:w="5386"/>
            <w:vAlign w:val="center"/>
          </w:tcPr>
          <w:p>
            <w:pPr>
              <w:spacing w:after="0"/>
            </w:pPr>
            <w:r>
              <w:t>Thủ tục đăng ký khai tử có yếu tố nước ngoài tại khu vực biên giới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3" name="Picture 63"/>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64</w:t>
            </w:r>
          </w:p>
        </w:tc>
        <w:tc>
          <w:tcPr>
            <w:tcW w:type="dxa" w:w="1587"/>
            <w:vAlign w:val="center"/>
          </w:tcPr>
          <w:p>
            <w:pPr>
              <w:spacing w:after="0"/>
              <w:jc w:val="center"/>
            </w:pPr>
            <w:r>
              <w:rPr>
                <w:b/>
              </w:rPr>
              <w:t>1.004837</w:t>
            </w:r>
          </w:p>
        </w:tc>
        <w:tc>
          <w:tcPr>
            <w:tcW w:type="dxa" w:w="5386"/>
            <w:vAlign w:val="center"/>
          </w:tcPr>
          <w:p>
            <w:pPr>
              <w:spacing w:after="0"/>
            </w:pPr>
            <w:r>
              <w:t>Thủ tục đăng ký giám hộ</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65</w:t>
            </w:r>
          </w:p>
        </w:tc>
        <w:tc>
          <w:tcPr>
            <w:tcW w:type="dxa" w:w="1587"/>
            <w:vAlign w:val="center"/>
          </w:tcPr>
          <w:p>
            <w:pPr>
              <w:spacing w:after="0"/>
              <w:jc w:val="center"/>
            </w:pPr>
            <w:r>
              <w:rPr>
                <w:b/>
              </w:rPr>
              <w:t>1.004839</w:t>
            </w:r>
          </w:p>
        </w:tc>
        <w:tc>
          <w:tcPr>
            <w:tcW w:type="dxa" w:w="5386"/>
            <w:vAlign w:val="center"/>
          </w:tcPr>
          <w:p>
            <w:pPr>
              <w:spacing w:after="0"/>
            </w:pPr>
            <w:r>
              <w:t>Cấp lại Giấy chứng nhận đủ điều kiện buôn bán thuốc thú y</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5" name="Picture 65"/>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66</w:t>
            </w:r>
          </w:p>
        </w:tc>
        <w:tc>
          <w:tcPr>
            <w:tcW w:type="dxa" w:w="1587"/>
            <w:vAlign w:val="center"/>
          </w:tcPr>
          <w:p>
            <w:pPr>
              <w:spacing w:after="0"/>
              <w:jc w:val="center"/>
            </w:pPr>
            <w:r>
              <w:rPr>
                <w:b/>
              </w:rPr>
              <w:t>1.004844</w:t>
            </w:r>
          </w:p>
        </w:tc>
        <w:tc>
          <w:tcPr>
            <w:tcW w:type="dxa" w:w="5386"/>
            <w:vAlign w:val="center"/>
          </w:tcPr>
          <w:p>
            <w:pPr>
              <w:spacing w:after="0"/>
            </w:pPr>
            <w:r>
              <w:t>Cấp lại Giấy chứng nhận đăng ký phương tiện giao thông đường sắt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67</w:t>
            </w:r>
          </w:p>
        </w:tc>
        <w:tc>
          <w:tcPr>
            <w:tcW w:type="dxa" w:w="1587"/>
            <w:vAlign w:val="center"/>
          </w:tcPr>
          <w:p>
            <w:pPr>
              <w:spacing w:after="0"/>
              <w:jc w:val="center"/>
            </w:pPr>
            <w:r>
              <w:rPr>
                <w:b/>
              </w:rPr>
              <w:t>1.004845</w:t>
            </w:r>
          </w:p>
        </w:tc>
        <w:tc>
          <w:tcPr>
            <w:tcW w:type="dxa" w:w="5386"/>
            <w:vAlign w:val="center"/>
          </w:tcPr>
          <w:p>
            <w:pPr>
              <w:spacing w:after="0"/>
            </w:pPr>
            <w:r>
              <w:t>Thủ tục đăng ký chấm dứt giám hộ</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7" name="Picture 67"/>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68</w:t>
            </w:r>
          </w:p>
        </w:tc>
        <w:tc>
          <w:tcPr>
            <w:tcW w:type="dxa" w:w="1587"/>
            <w:vAlign w:val="center"/>
          </w:tcPr>
          <w:p>
            <w:pPr>
              <w:spacing w:after="0"/>
              <w:jc w:val="center"/>
            </w:pPr>
            <w:r>
              <w:rPr>
                <w:b/>
              </w:rPr>
              <w:t>1.004859</w:t>
            </w:r>
          </w:p>
        </w:tc>
        <w:tc>
          <w:tcPr>
            <w:tcW w:type="dxa" w:w="5386"/>
            <w:vAlign w:val="center"/>
          </w:tcPr>
          <w:p>
            <w:pPr>
              <w:spacing w:after="0"/>
            </w:pPr>
            <w:r>
              <w:t>Thủ tục thay đổi, cải chính, bổ sung thông tin hộ tịch, xác định lại dân tộc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69</w:t>
            </w:r>
          </w:p>
        </w:tc>
        <w:tc>
          <w:tcPr>
            <w:tcW w:type="dxa" w:w="1587"/>
            <w:vAlign w:val="center"/>
          </w:tcPr>
          <w:p>
            <w:pPr>
              <w:spacing w:after="0"/>
              <w:jc w:val="center"/>
            </w:pPr>
            <w:r>
              <w:rPr>
                <w:b/>
              </w:rPr>
              <w:t>1.004873</w:t>
            </w:r>
          </w:p>
        </w:tc>
        <w:tc>
          <w:tcPr>
            <w:tcW w:type="dxa" w:w="5386"/>
            <w:vAlign w:val="center"/>
          </w:tcPr>
          <w:p>
            <w:pPr>
              <w:spacing w:after="0"/>
            </w:pPr>
            <w:r>
              <w:t>Thủ tục cấp Giấy xác nhận tình trạng hôn nhân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70</w:t>
            </w:r>
          </w:p>
        </w:tc>
        <w:tc>
          <w:tcPr>
            <w:tcW w:type="dxa" w:w="1587"/>
            <w:vAlign w:val="center"/>
          </w:tcPr>
          <w:p>
            <w:pPr>
              <w:spacing w:after="0"/>
              <w:jc w:val="center"/>
            </w:pPr>
            <w:r>
              <w:rPr>
                <w:b/>
              </w:rPr>
              <w:t>1.004884</w:t>
            </w:r>
          </w:p>
        </w:tc>
        <w:tc>
          <w:tcPr>
            <w:tcW w:type="dxa" w:w="5386"/>
            <w:vAlign w:val="center"/>
          </w:tcPr>
          <w:p>
            <w:pPr>
              <w:spacing w:after="0"/>
            </w:pPr>
            <w:r>
              <w:t>Thủ tục đăng ký lại khai sinh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0" name="Picture 70"/>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71</w:t>
            </w:r>
          </w:p>
        </w:tc>
        <w:tc>
          <w:tcPr>
            <w:tcW w:type="dxa" w:w="1587"/>
            <w:vAlign w:val="center"/>
          </w:tcPr>
          <w:p>
            <w:pPr>
              <w:spacing w:after="0"/>
              <w:jc w:val="center"/>
            </w:pPr>
            <w:r>
              <w:rPr>
                <w:b/>
              </w:rPr>
              <w:t>1.004901</w:t>
            </w:r>
          </w:p>
        </w:tc>
        <w:tc>
          <w:tcPr>
            <w:tcW w:type="dxa" w:w="5386"/>
            <w:vAlign w:val="center"/>
          </w:tcPr>
          <w:p>
            <w:pPr>
              <w:spacing w:after="0"/>
            </w:pPr>
            <w:r>
              <w:t>Cấp đổi Giấy chứng nhận đăng ký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1" name="Picture 71"/>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72</w:t>
            </w:r>
          </w:p>
        </w:tc>
        <w:tc>
          <w:tcPr>
            <w:tcW w:type="dxa" w:w="1587"/>
            <w:vAlign w:val="center"/>
          </w:tcPr>
          <w:p>
            <w:pPr>
              <w:spacing w:after="0"/>
              <w:jc w:val="center"/>
            </w:pPr>
            <w:r>
              <w:rPr>
                <w:b/>
              </w:rPr>
              <w:t>1.004941</w:t>
            </w:r>
          </w:p>
        </w:tc>
        <w:tc>
          <w:tcPr>
            <w:tcW w:type="dxa" w:w="5386"/>
            <w:vAlign w:val="center"/>
          </w:tcPr>
          <w:p>
            <w:pPr>
              <w:spacing w:after="0"/>
            </w:pPr>
            <w:r>
              <w:t>Đăng ký nhận chăm sóc thay thế cho trẻ em đối với cá nhân, người đại diện gia đình nhận chăm sóc thay thế không phải là người thân thích của trẻ em</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2" name="Picture 72"/>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73</w:t>
            </w:r>
          </w:p>
        </w:tc>
        <w:tc>
          <w:tcPr>
            <w:tcW w:type="dxa" w:w="1587"/>
            <w:vAlign w:val="center"/>
          </w:tcPr>
          <w:p>
            <w:pPr>
              <w:spacing w:after="0"/>
              <w:jc w:val="center"/>
            </w:pPr>
            <w:r>
              <w:rPr>
                <w:b/>
              </w:rPr>
              <w:t>1.004944</w:t>
            </w:r>
          </w:p>
        </w:tc>
        <w:tc>
          <w:tcPr>
            <w:tcW w:type="dxa" w:w="5386"/>
            <w:vAlign w:val="center"/>
          </w:tcPr>
          <w:p>
            <w:pPr>
              <w:spacing w:after="0"/>
            </w:pPr>
            <w:r>
              <w:t>Chấm dứt việc chăm sóc thay thế cho trẻ em</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3" name="Picture 73"/>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74</w:t>
            </w:r>
          </w:p>
        </w:tc>
        <w:tc>
          <w:tcPr>
            <w:tcW w:type="dxa" w:w="1587"/>
            <w:vAlign w:val="center"/>
          </w:tcPr>
          <w:p>
            <w:pPr>
              <w:spacing w:after="0"/>
              <w:jc w:val="center"/>
            </w:pPr>
            <w:r>
              <w:rPr>
                <w:b/>
              </w:rPr>
              <w:t>1.004946</w:t>
            </w:r>
          </w:p>
        </w:tc>
        <w:tc>
          <w:tcPr>
            <w:tcW w:type="dxa" w:w="5386"/>
            <w:vAlign w:val="center"/>
          </w:tcPr>
          <w:p>
            <w:pPr>
              <w:spacing w:after="0"/>
            </w:pPr>
            <w:r>
              <w:t>Áp dụng các biện pháp can thiệp khẩn cấp hoặc tạm thời cách ly trẻ em khỏi môi trường hoặc người gây tổn hại cho trẻ em</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4" name="Picture 74"/>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75</w:t>
            </w:r>
          </w:p>
        </w:tc>
        <w:tc>
          <w:tcPr>
            <w:tcW w:type="dxa" w:w="1587"/>
            <w:vAlign w:val="center"/>
          </w:tcPr>
          <w:p>
            <w:pPr>
              <w:spacing w:after="0"/>
              <w:jc w:val="center"/>
            </w:pPr>
            <w:r>
              <w:rPr>
                <w:b/>
              </w:rPr>
              <w:t>1.004964</w:t>
            </w:r>
          </w:p>
        </w:tc>
        <w:tc>
          <w:tcPr>
            <w:tcW w:type="dxa" w:w="5386"/>
            <w:vAlign w:val="center"/>
          </w:tcPr>
          <w:p>
            <w:pPr>
              <w:spacing w:after="0"/>
            </w:pPr>
            <w:r>
              <w:t>Giải quyết chế độ trợ cấp một lần đối với người được cử làm chuyên gia sang giúp Lào, Căm-pu-chi-a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5" name="Picture 75"/>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76</w:t>
            </w:r>
          </w:p>
        </w:tc>
        <w:tc>
          <w:tcPr>
            <w:tcW w:type="dxa" w:w="1587"/>
            <w:vAlign w:val="center"/>
          </w:tcPr>
          <w:p>
            <w:pPr>
              <w:spacing w:after="0"/>
              <w:jc w:val="center"/>
            </w:pPr>
            <w:r>
              <w:rPr>
                <w:b/>
              </w:rPr>
              <w:t>1.004979</w:t>
            </w:r>
          </w:p>
        </w:tc>
        <w:tc>
          <w:tcPr>
            <w:tcW w:type="dxa" w:w="5386"/>
            <w:vAlign w:val="center"/>
          </w:tcPr>
          <w:p>
            <w:pPr>
              <w:spacing w:after="0"/>
            </w:pPr>
            <w: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6" name="Picture 76"/>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77</w:t>
            </w:r>
          </w:p>
        </w:tc>
        <w:tc>
          <w:tcPr>
            <w:tcW w:type="dxa" w:w="1587"/>
            <w:vAlign w:val="center"/>
          </w:tcPr>
          <w:p>
            <w:pPr>
              <w:spacing w:after="0"/>
              <w:jc w:val="center"/>
            </w:pPr>
            <w:r>
              <w:rPr>
                <w:b/>
              </w:rPr>
              <w:t>1.004982</w:t>
            </w:r>
          </w:p>
        </w:tc>
        <w:tc>
          <w:tcPr>
            <w:tcW w:type="dxa" w:w="5386"/>
            <w:vAlign w:val="center"/>
          </w:tcPr>
          <w:p>
            <w:pPr>
              <w:spacing w:after="0"/>
            </w:pPr>
            <w:r>
              <w:t>Đăng ký giải thể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7" name="Picture 77"/>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78</w:t>
            </w:r>
          </w:p>
        </w:tc>
        <w:tc>
          <w:tcPr>
            <w:tcW w:type="dxa" w:w="1587"/>
            <w:vAlign w:val="center"/>
          </w:tcPr>
          <w:p>
            <w:pPr>
              <w:spacing w:after="0"/>
              <w:jc w:val="center"/>
            </w:pPr>
            <w:r>
              <w:rPr>
                <w:b/>
              </w:rPr>
              <w:t>1.005010</w:t>
            </w:r>
          </w:p>
        </w:tc>
        <w:tc>
          <w:tcPr>
            <w:tcW w:type="dxa" w:w="5386"/>
            <w:vAlign w:val="center"/>
          </w:tcPr>
          <w:p>
            <w:pPr>
              <w:spacing w:after="0"/>
            </w:pPr>
            <w:r>
              <w:t>Chấm dứt hoạt động chi nhánh, văn phòng đại diện, địa điểm kinh doanh của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8" name="Picture 78"/>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79</w:t>
            </w:r>
          </w:p>
        </w:tc>
        <w:tc>
          <w:tcPr>
            <w:tcW w:type="dxa" w:w="1587"/>
            <w:vAlign w:val="center"/>
          </w:tcPr>
          <w:p>
            <w:pPr>
              <w:spacing w:after="0"/>
              <w:jc w:val="center"/>
            </w:pPr>
            <w:r>
              <w:rPr>
                <w:b/>
              </w:rPr>
              <w:t>1.005040</w:t>
            </w:r>
          </w:p>
        </w:tc>
        <w:tc>
          <w:tcPr>
            <w:tcW w:type="dxa" w:w="5386"/>
            <w:vAlign w:val="center"/>
          </w:tcPr>
          <w:p>
            <w:pPr>
              <w:spacing w:after="0"/>
            </w:pPr>
            <w:r>
              <w:t>Xác nhận trình báo đường thủy nội địa hoặc trình báo đường thủy nội địa bổ sung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79" name="Picture 79"/>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80</w:t>
            </w:r>
          </w:p>
        </w:tc>
        <w:tc>
          <w:tcPr>
            <w:tcW w:type="dxa" w:w="1587"/>
            <w:vAlign w:val="center"/>
          </w:tcPr>
          <w:p>
            <w:pPr>
              <w:spacing w:after="0"/>
              <w:jc w:val="center"/>
            </w:pPr>
            <w:r>
              <w:rPr>
                <w:b/>
              </w:rPr>
              <w:t>1.005090</w:t>
            </w:r>
          </w:p>
        </w:tc>
        <w:tc>
          <w:tcPr>
            <w:tcW w:type="dxa" w:w="5386"/>
            <w:vAlign w:val="center"/>
          </w:tcPr>
          <w:p>
            <w:pPr>
              <w:spacing w:after="0"/>
            </w:pPr>
            <w:r>
              <w:t>Xét tuyển sinh vào trường phổ thông dân tộc nội trú</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0" name="Picture 80"/>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81</w:t>
            </w:r>
          </w:p>
        </w:tc>
        <w:tc>
          <w:tcPr>
            <w:tcW w:type="dxa" w:w="1587"/>
            <w:vAlign w:val="center"/>
          </w:tcPr>
          <w:p>
            <w:pPr>
              <w:spacing w:after="0"/>
              <w:jc w:val="center"/>
            </w:pPr>
            <w:r>
              <w:rPr>
                <w:b/>
              </w:rPr>
              <w:t>1.005277</w:t>
            </w:r>
          </w:p>
        </w:tc>
        <w:tc>
          <w:tcPr>
            <w:tcW w:type="dxa" w:w="5386"/>
            <w:vAlign w:val="center"/>
          </w:tcPr>
          <w:p>
            <w:pPr>
              <w:spacing w:after="0"/>
            </w:pPr>
            <w: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1" name="Picture 81"/>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82</w:t>
            </w:r>
          </w:p>
        </w:tc>
        <w:tc>
          <w:tcPr>
            <w:tcW w:type="dxa" w:w="1587"/>
            <w:vAlign w:val="center"/>
          </w:tcPr>
          <w:p>
            <w:pPr>
              <w:spacing w:after="0"/>
              <w:jc w:val="center"/>
            </w:pPr>
            <w:r>
              <w:rPr>
                <w:b/>
              </w:rPr>
              <w:t>1.005280</w:t>
            </w:r>
          </w:p>
        </w:tc>
        <w:tc>
          <w:tcPr>
            <w:tcW w:type="dxa" w:w="5386"/>
            <w:vAlign w:val="center"/>
          </w:tcPr>
          <w:p>
            <w:pPr>
              <w:spacing w:after="0"/>
            </w:pPr>
            <w:r>
              <w:t>Đăng ký thành lập hợp tác xã, liên hiệp hợp tác xã; đăng ký chuyển đổi tổ hợp tác thành hợp tác xã; đăng ký khi hợp tác xã, liên hiệp hợp tác xã chia, tách, hợp nhất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2" name="Picture 82"/>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83</w:t>
            </w:r>
          </w:p>
        </w:tc>
        <w:tc>
          <w:tcPr>
            <w:tcW w:type="dxa" w:w="1587"/>
            <w:vAlign w:val="center"/>
          </w:tcPr>
          <w:p>
            <w:pPr>
              <w:spacing w:after="0"/>
              <w:jc w:val="center"/>
            </w:pPr>
            <w:r>
              <w:rPr>
                <w:b/>
              </w:rPr>
              <w:t>1.005378</w:t>
            </w:r>
          </w:p>
        </w:tc>
        <w:tc>
          <w:tcPr>
            <w:tcW w:type="dxa" w:w="5386"/>
            <w:vAlign w:val="center"/>
          </w:tcPr>
          <w:p>
            <w:pPr>
              <w:spacing w:after="0"/>
            </w:pPr>
            <w:r>
              <w:t>Đăng ký thay đổi nội dung đăng ký hoạt động của chi nhánh, văn phòng đại diện, địa điểm kinh doanh của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3" name="Picture 83"/>
                  <wp:cNvGraphicFramePr>
                    <a:graphicFrameLocks noChangeAspect="1"/>
                  </wp:cNvGraphicFramePr>
                  <a:graphic>
                    <a:graphicData uri="http://schemas.openxmlformats.org/drawingml/2006/picture">
                      <pic:pic>
                        <pic:nvPicPr>
                          <pic:cNvPr id="0" name="image.png"/>
                          <pic:cNvPicPr/>
                        </pic:nvPicPr>
                        <pic:blipFill>
                          <a:blip r:embed="rId9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84</w:t>
            </w:r>
          </w:p>
        </w:tc>
        <w:tc>
          <w:tcPr>
            <w:tcW w:type="dxa" w:w="1587"/>
            <w:vAlign w:val="center"/>
          </w:tcPr>
          <w:p>
            <w:pPr>
              <w:spacing w:after="0"/>
              <w:jc w:val="center"/>
            </w:pPr>
            <w:r>
              <w:rPr>
                <w:b/>
              </w:rPr>
              <w:t>1.005401</w:t>
            </w:r>
          </w:p>
        </w:tc>
        <w:tc>
          <w:tcPr>
            <w:tcW w:type="dxa" w:w="5386"/>
            <w:vAlign w:val="center"/>
          </w:tcPr>
          <w:p>
            <w:pPr>
              <w:spacing w:after="0"/>
            </w:pPr>
            <w:r>
              <w:t>Giao khu vực biển (cấp tỉnh)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4" name="Picture 84"/>
                  <wp:cNvGraphicFramePr>
                    <a:graphicFrameLocks noChangeAspect="1"/>
                  </wp:cNvGraphicFramePr>
                  <a:graphic>
                    <a:graphicData uri="http://schemas.openxmlformats.org/drawingml/2006/picture">
                      <pic:pic>
                        <pic:nvPicPr>
                          <pic:cNvPr id="0" name="image.png"/>
                          <pic:cNvPicPr/>
                        </pic:nvPicPr>
                        <pic:blipFill>
                          <a:blip r:embed="rId9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85</w:t>
            </w:r>
          </w:p>
        </w:tc>
        <w:tc>
          <w:tcPr>
            <w:tcW w:type="dxa" w:w="1587"/>
            <w:vAlign w:val="center"/>
          </w:tcPr>
          <w:p>
            <w:pPr>
              <w:spacing w:after="0"/>
              <w:jc w:val="center"/>
            </w:pPr>
            <w:r>
              <w:rPr>
                <w:b/>
              </w:rPr>
              <w:t>1.005461</w:t>
            </w:r>
          </w:p>
        </w:tc>
        <w:tc>
          <w:tcPr>
            <w:tcW w:type="dxa" w:w="5386"/>
            <w:vAlign w:val="center"/>
          </w:tcPr>
          <w:p>
            <w:pPr>
              <w:spacing w:after="0"/>
            </w:pPr>
            <w:r>
              <w:t>Đăng ký lại khai tử</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5" name="Picture 85"/>
                  <wp:cNvGraphicFramePr>
                    <a:graphicFrameLocks noChangeAspect="1"/>
                  </wp:cNvGraphicFramePr>
                  <a:graphic>
                    <a:graphicData uri="http://schemas.openxmlformats.org/drawingml/2006/picture">
                      <pic:pic>
                        <pic:nvPicPr>
                          <pic:cNvPr id="0" name="image.png"/>
                          <pic:cNvPicPr/>
                        </pic:nvPicPr>
                        <pic:blipFill>
                          <a:blip r:embed="rId9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86</w:t>
            </w:r>
          </w:p>
        </w:tc>
        <w:tc>
          <w:tcPr>
            <w:tcW w:type="dxa" w:w="1587"/>
            <w:vAlign w:val="center"/>
          </w:tcPr>
          <w:p>
            <w:pPr>
              <w:spacing w:after="0"/>
              <w:jc w:val="center"/>
            </w:pPr>
            <w:r>
              <w:rPr>
                <w:b/>
              </w:rPr>
              <w:t>1.006391</w:t>
            </w:r>
          </w:p>
        </w:tc>
        <w:tc>
          <w:tcPr>
            <w:tcW w:type="dxa" w:w="5386"/>
            <w:vAlign w:val="center"/>
          </w:tcPr>
          <w:p>
            <w:pPr>
              <w:spacing w:after="0"/>
            </w:pPr>
            <w:r>
              <w:t>Đăng ký lại phương tiện trong trường hợp chủ phương tiện thay đổi trụ sở hoặc nơi đăng ký hộ khẩu thường trú của chủ phương tiện sang đơn vị hành chính cấp tỉnh khác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6" name="Picture 86"/>
                  <wp:cNvGraphicFramePr>
                    <a:graphicFrameLocks noChangeAspect="1"/>
                  </wp:cNvGraphicFramePr>
                  <a:graphic>
                    <a:graphicData uri="http://schemas.openxmlformats.org/drawingml/2006/picture">
                      <pic:pic>
                        <pic:nvPicPr>
                          <pic:cNvPr id="0" name="image.png"/>
                          <pic:cNvPicPr/>
                        </pic:nvPicPr>
                        <pic:blipFill>
                          <a:blip r:embed="rId9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87</w:t>
            </w:r>
          </w:p>
        </w:tc>
        <w:tc>
          <w:tcPr>
            <w:tcW w:type="dxa" w:w="1587"/>
            <w:vAlign w:val="center"/>
          </w:tcPr>
          <w:p>
            <w:pPr>
              <w:spacing w:after="0"/>
              <w:jc w:val="center"/>
            </w:pPr>
            <w:r>
              <w:rPr>
                <w:b/>
              </w:rPr>
              <w:t>1.006468</w:t>
            </w:r>
          </w:p>
        </w:tc>
        <w:tc>
          <w:tcPr>
            <w:tcW w:type="dxa" w:w="5386"/>
            <w:vAlign w:val="center"/>
          </w:tcPr>
          <w:p>
            <w:pPr>
              <w:spacing w:after="0"/>
            </w:pPr>
            <w:r>
              <w:t>Thủ tục hải quan đối với hàng hoá kinh doanh tạm nhập-tái xuất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7" name="Picture 87"/>
                  <wp:cNvGraphicFramePr>
                    <a:graphicFrameLocks noChangeAspect="1"/>
                  </wp:cNvGraphicFramePr>
                  <a:graphic>
                    <a:graphicData uri="http://schemas.openxmlformats.org/drawingml/2006/picture">
                      <pic:pic>
                        <pic:nvPicPr>
                          <pic:cNvPr id="0" name="image.png"/>
                          <pic:cNvPicPr/>
                        </pic:nvPicPr>
                        <pic:blipFill>
                          <a:blip r:embed="rId9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88</w:t>
            </w:r>
          </w:p>
        </w:tc>
        <w:tc>
          <w:tcPr>
            <w:tcW w:type="dxa" w:w="1587"/>
            <w:vAlign w:val="center"/>
          </w:tcPr>
          <w:p>
            <w:pPr>
              <w:spacing w:after="0"/>
              <w:jc w:val="center"/>
            </w:pPr>
            <w:r>
              <w:rPr>
                <w:b/>
              </w:rPr>
              <w:t>1.007919</w:t>
            </w:r>
          </w:p>
        </w:tc>
        <w:tc>
          <w:tcPr>
            <w:tcW w:type="dxa" w:w="5386"/>
            <w:vAlign w:val="center"/>
          </w:tcPr>
          <w:p>
            <w:pPr>
              <w:spacing w:after="0"/>
            </w:pPr>
            <w: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8" name="Picture 88"/>
                  <wp:cNvGraphicFramePr>
                    <a:graphicFrameLocks noChangeAspect="1"/>
                  </wp:cNvGraphicFramePr>
                  <a:graphic>
                    <a:graphicData uri="http://schemas.openxmlformats.org/drawingml/2006/picture">
                      <pic:pic>
                        <pic:nvPicPr>
                          <pic:cNvPr id="0" name="image.png"/>
                          <pic:cNvPicPr/>
                        </pic:nvPicPr>
                        <pic:blipFill>
                          <a:blip r:embed="rId9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89</w:t>
            </w:r>
          </w:p>
        </w:tc>
        <w:tc>
          <w:tcPr>
            <w:tcW w:type="dxa" w:w="1587"/>
            <w:vAlign w:val="center"/>
          </w:tcPr>
          <w:p>
            <w:pPr>
              <w:spacing w:after="0"/>
              <w:jc w:val="center"/>
            </w:pPr>
            <w:r>
              <w:rPr>
                <w:b/>
              </w:rPr>
              <w:t>1.008004</w:t>
            </w:r>
          </w:p>
        </w:tc>
        <w:tc>
          <w:tcPr>
            <w:tcW w:type="dxa" w:w="5386"/>
            <w:vAlign w:val="center"/>
          </w:tcPr>
          <w:p>
            <w:pPr>
              <w:spacing w:after="0"/>
            </w:pPr>
            <w:r>
              <w:t>Chuyển đổi cơ cấu cây trồng, vật nuôi trên đất trồng lúa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89" name="Picture 89"/>
                  <wp:cNvGraphicFramePr>
                    <a:graphicFrameLocks noChangeAspect="1"/>
                  </wp:cNvGraphicFramePr>
                  <a:graphic>
                    <a:graphicData uri="http://schemas.openxmlformats.org/drawingml/2006/picture">
                      <pic:pic>
                        <pic:nvPicPr>
                          <pic:cNvPr id="0" name="image.png"/>
                          <pic:cNvPicPr/>
                        </pic:nvPicPr>
                        <pic:blipFill>
                          <a:blip r:embed="rId9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90</w:t>
            </w:r>
          </w:p>
        </w:tc>
        <w:tc>
          <w:tcPr>
            <w:tcW w:type="dxa" w:w="1587"/>
            <w:vAlign w:val="center"/>
          </w:tcPr>
          <w:p>
            <w:pPr>
              <w:spacing w:after="0"/>
              <w:jc w:val="center"/>
            </w:pPr>
            <w:r>
              <w:rPr>
                <w:b/>
              </w:rPr>
              <w:t>1.008725</w:t>
            </w:r>
          </w:p>
        </w:tc>
        <w:tc>
          <w:tcPr>
            <w:tcW w:type="dxa" w:w="5386"/>
            <w:vAlign w:val="center"/>
          </w:tcPr>
          <w:p>
            <w:pPr>
              <w:spacing w:after="0"/>
            </w:pPr>
            <w: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0" name="Picture 90"/>
                  <wp:cNvGraphicFramePr>
                    <a:graphicFrameLocks noChangeAspect="1"/>
                  </wp:cNvGraphicFramePr>
                  <a:graphic>
                    <a:graphicData uri="http://schemas.openxmlformats.org/drawingml/2006/picture">
                      <pic:pic>
                        <pic:nvPicPr>
                          <pic:cNvPr id="0" name="image.png"/>
                          <pic:cNvPicPr/>
                        </pic:nvPicPr>
                        <pic:blipFill>
                          <a:blip r:embed="rId9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91</w:t>
            </w:r>
          </w:p>
        </w:tc>
        <w:tc>
          <w:tcPr>
            <w:tcW w:type="dxa" w:w="1587"/>
            <w:vAlign w:val="center"/>
          </w:tcPr>
          <w:p>
            <w:pPr>
              <w:spacing w:after="0"/>
              <w:jc w:val="center"/>
            </w:pPr>
            <w:r>
              <w:rPr>
                <w:b/>
              </w:rPr>
              <w:t>1.008950</w:t>
            </w:r>
          </w:p>
        </w:tc>
        <w:tc>
          <w:tcPr>
            <w:tcW w:type="dxa" w:w="5386"/>
            <w:vAlign w:val="center"/>
          </w:tcPr>
          <w:p>
            <w:pPr>
              <w:spacing w:after="0"/>
            </w:pPr>
            <w:r>
              <w:t>Trợ cấp đối với trẻ em mầm non là con công nhân, người lao động làm việc tại khu công nghiệp</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1" name="Picture 91"/>
                  <wp:cNvGraphicFramePr>
                    <a:graphicFrameLocks noChangeAspect="1"/>
                  </wp:cNvGraphicFramePr>
                  <a:graphic>
                    <a:graphicData uri="http://schemas.openxmlformats.org/drawingml/2006/picture">
                      <pic:pic>
                        <pic:nvPicPr>
                          <pic:cNvPr id="0" name="image.png"/>
                          <pic:cNvPicPr/>
                        </pic:nvPicPr>
                        <pic:blipFill>
                          <a:blip r:embed="rId9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92</w:t>
            </w:r>
          </w:p>
        </w:tc>
        <w:tc>
          <w:tcPr>
            <w:tcW w:type="dxa" w:w="1587"/>
            <w:vAlign w:val="center"/>
          </w:tcPr>
          <w:p>
            <w:pPr>
              <w:spacing w:after="0"/>
              <w:jc w:val="center"/>
            </w:pPr>
            <w:r>
              <w:rPr>
                <w:b/>
              </w:rPr>
              <w:t>1.008951</w:t>
            </w:r>
          </w:p>
        </w:tc>
        <w:tc>
          <w:tcPr>
            <w:tcW w:type="dxa" w:w="5386"/>
            <w:vAlign w:val="center"/>
          </w:tcPr>
          <w:p>
            <w:pPr>
              <w:spacing w:after="0"/>
            </w:pPr>
            <w:r>
              <w:t>Hỗ trợ đối với giáo viên mầm non làm việc tại cơ sở giáo dục mầm non dân lập, tư thục ở địa bàn có khu công nghiệp</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2" name="Picture 92"/>
                  <wp:cNvGraphicFramePr>
                    <a:graphicFrameLocks noChangeAspect="1"/>
                  </wp:cNvGraphicFramePr>
                  <a:graphic>
                    <a:graphicData uri="http://schemas.openxmlformats.org/drawingml/2006/picture">
                      <pic:pic>
                        <pic:nvPicPr>
                          <pic:cNvPr id="0" name="image.png"/>
                          <pic:cNvPicPr/>
                        </pic:nvPicPr>
                        <pic:blipFill>
                          <a:blip r:embed="rId10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93</w:t>
            </w:r>
          </w:p>
        </w:tc>
        <w:tc>
          <w:tcPr>
            <w:tcW w:type="dxa" w:w="1587"/>
            <w:vAlign w:val="center"/>
          </w:tcPr>
          <w:p>
            <w:pPr>
              <w:spacing w:after="0"/>
              <w:jc w:val="center"/>
            </w:pPr>
            <w:r>
              <w:rPr>
                <w:b/>
              </w:rPr>
              <w:t>1.009452</w:t>
            </w:r>
          </w:p>
        </w:tc>
        <w:tc>
          <w:tcPr>
            <w:tcW w:type="dxa" w:w="5386"/>
            <w:vAlign w:val="center"/>
          </w:tcPr>
          <w:p>
            <w:pPr>
              <w:spacing w:after="0"/>
            </w:pPr>
            <w:r>
              <w:t>Cho ý kiến về sự phù hợp quy hoạch và thông số kỹ thuật xây dựng bến thủy nội địa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3" name="Picture 93"/>
                  <wp:cNvGraphicFramePr>
                    <a:graphicFrameLocks noChangeAspect="1"/>
                  </wp:cNvGraphicFramePr>
                  <a:graphic>
                    <a:graphicData uri="http://schemas.openxmlformats.org/drawingml/2006/picture">
                      <pic:pic>
                        <pic:nvPicPr>
                          <pic:cNvPr id="0" name="image.png"/>
                          <pic:cNvPicPr/>
                        </pic:nvPicPr>
                        <pic:blipFill>
                          <a:blip r:embed="rId10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94</w:t>
            </w:r>
          </w:p>
        </w:tc>
        <w:tc>
          <w:tcPr>
            <w:tcW w:type="dxa" w:w="1587"/>
            <w:vAlign w:val="center"/>
          </w:tcPr>
          <w:p>
            <w:pPr>
              <w:spacing w:after="0"/>
              <w:jc w:val="center"/>
            </w:pPr>
            <w:r>
              <w:rPr>
                <w:b/>
              </w:rPr>
              <w:t>1.009453</w:t>
            </w:r>
          </w:p>
        </w:tc>
        <w:tc>
          <w:tcPr>
            <w:tcW w:type="dxa" w:w="5386"/>
            <w:vAlign w:val="center"/>
          </w:tcPr>
          <w:p>
            <w:pPr>
              <w:spacing w:after="0"/>
            </w:pPr>
            <w:r>
              <w:t>Cho ý kiến về thông số kỹ thuật xây dựng bến khách ngang sông, kết cấu hạ tầng đường thủy nội địa phục vụ thi công công trình, dự án và bến dân sinh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4" name="Picture 94"/>
                  <wp:cNvGraphicFramePr>
                    <a:graphicFrameLocks noChangeAspect="1"/>
                  </wp:cNvGraphicFramePr>
                  <a:graphic>
                    <a:graphicData uri="http://schemas.openxmlformats.org/drawingml/2006/picture">
                      <pic:pic>
                        <pic:nvPicPr>
                          <pic:cNvPr id="0" name="image.png"/>
                          <pic:cNvPicPr/>
                        </pic:nvPicPr>
                        <pic:blipFill>
                          <a:blip r:embed="rId10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95</w:t>
            </w:r>
          </w:p>
        </w:tc>
        <w:tc>
          <w:tcPr>
            <w:tcW w:type="dxa" w:w="1587"/>
            <w:vAlign w:val="center"/>
          </w:tcPr>
          <w:p>
            <w:pPr>
              <w:spacing w:after="0"/>
              <w:jc w:val="center"/>
            </w:pPr>
            <w:r>
              <w:rPr>
                <w:b/>
              </w:rPr>
              <w:t>1.009465</w:t>
            </w:r>
          </w:p>
        </w:tc>
        <w:tc>
          <w:tcPr>
            <w:tcW w:type="dxa" w:w="5386"/>
            <w:vAlign w:val="center"/>
          </w:tcPr>
          <w:p>
            <w:pPr>
              <w:spacing w:after="0"/>
            </w:pPr>
            <w:r>
              <w:t>Chấp thuận phương án bảo đảm an toàn giao thông đường thủy nội địa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5" name="Picture 95"/>
                  <wp:cNvGraphicFramePr>
                    <a:graphicFrameLocks noChangeAspect="1"/>
                  </wp:cNvGraphicFramePr>
                  <a:graphic>
                    <a:graphicData uri="http://schemas.openxmlformats.org/drawingml/2006/picture">
                      <pic:pic>
                        <pic:nvPicPr>
                          <pic:cNvPr id="0" name="image.png"/>
                          <pic:cNvPicPr/>
                        </pic:nvPicPr>
                        <pic:blipFill>
                          <a:blip r:embed="rId10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96</w:t>
            </w:r>
          </w:p>
        </w:tc>
        <w:tc>
          <w:tcPr>
            <w:tcW w:type="dxa" w:w="1587"/>
            <w:vAlign w:val="center"/>
          </w:tcPr>
          <w:p>
            <w:pPr>
              <w:spacing w:after="0"/>
              <w:jc w:val="center"/>
            </w:pPr>
            <w:r>
              <w:rPr>
                <w:b/>
              </w:rPr>
              <w:t>1.009481</w:t>
            </w:r>
          </w:p>
        </w:tc>
        <w:tc>
          <w:tcPr>
            <w:tcW w:type="dxa" w:w="5386"/>
            <w:vAlign w:val="center"/>
          </w:tcPr>
          <w:p>
            <w:pPr>
              <w:spacing w:after="0"/>
            </w:pPr>
            <w:r>
              <w:t>Công nhận khu vực biển (cấp tỉnh)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6" name="Picture 96"/>
                  <wp:cNvGraphicFramePr>
                    <a:graphicFrameLocks noChangeAspect="1"/>
                  </wp:cNvGraphicFramePr>
                  <a:graphic>
                    <a:graphicData uri="http://schemas.openxmlformats.org/drawingml/2006/picture">
                      <pic:pic>
                        <pic:nvPicPr>
                          <pic:cNvPr id="0" name="image.png"/>
                          <pic:cNvPicPr/>
                        </pic:nvPicPr>
                        <pic:blipFill>
                          <a:blip r:embed="rId10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97</w:t>
            </w:r>
          </w:p>
        </w:tc>
        <w:tc>
          <w:tcPr>
            <w:tcW w:type="dxa" w:w="1587"/>
            <w:vAlign w:val="center"/>
          </w:tcPr>
          <w:p>
            <w:pPr>
              <w:spacing w:after="0"/>
              <w:jc w:val="center"/>
            </w:pPr>
            <w:r>
              <w:rPr>
                <w:b/>
              </w:rPr>
              <w:t>1.009794</w:t>
            </w:r>
          </w:p>
        </w:tc>
        <w:tc>
          <w:tcPr>
            <w:tcW w:type="dxa" w:w="5386"/>
            <w:vAlign w:val="center"/>
          </w:tcPr>
          <w:p>
            <w:pPr>
              <w:spacing w:after="0"/>
            </w:pPr>
            <w:r>
              <w:t>Kiểm tra công tác nghiệm thu hoàn thành công trình của cơ quan chuyên môn về xây dựng tại địa phương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7" name="Picture 97"/>
                  <wp:cNvGraphicFramePr>
                    <a:graphicFrameLocks noChangeAspect="1"/>
                  </wp:cNvGraphicFramePr>
                  <a:graphic>
                    <a:graphicData uri="http://schemas.openxmlformats.org/drawingml/2006/picture">
                      <pic:pic>
                        <pic:nvPicPr>
                          <pic:cNvPr id="0" name="image.png"/>
                          <pic:cNvPicPr/>
                        </pic:nvPicPr>
                        <pic:blipFill>
                          <a:blip r:embed="rId10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98</w:t>
            </w:r>
          </w:p>
        </w:tc>
        <w:tc>
          <w:tcPr>
            <w:tcW w:type="dxa" w:w="1587"/>
            <w:vAlign w:val="center"/>
          </w:tcPr>
          <w:p>
            <w:pPr>
              <w:spacing w:after="0"/>
              <w:jc w:val="center"/>
            </w:pPr>
            <w:r>
              <w:rPr>
                <w:b/>
              </w:rPr>
              <w:t>1.010091</w:t>
            </w:r>
          </w:p>
        </w:tc>
        <w:tc>
          <w:tcPr>
            <w:tcW w:type="dxa" w:w="5386"/>
            <w:vAlign w:val="center"/>
          </w:tcPr>
          <w:p>
            <w:pPr>
              <w:spacing w:after="0"/>
            </w:pPr>
            <w:r>
              <w:t>Hỗ trợ khám chữa bệnh, trợ cấp tai nạn cho lực lượng xung kích phòng chống thiên tai cấp xã trong trường hợp chưa tham gia bảo hiểm y tế, bảo hiểm xã hội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8" name="Picture 98"/>
                  <wp:cNvGraphicFramePr>
                    <a:graphicFrameLocks noChangeAspect="1"/>
                  </wp:cNvGraphicFramePr>
                  <a:graphic>
                    <a:graphicData uri="http://schemas.openxmlformats.org/drawingml/2006/picture">
                      <pic:pic>
                        <pic:nvPicPr>
                          <pic:cNvPr id="0" name="image.png"/>
                          <pic:cNvPicPr/>
                        </pic:nvPicPr>
                        <pic:blipFill>
                          <a:blip r:embed="rId10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99</w:t>
            </w:r>
          </w:p>
        </w:tc>
        <w:tc>
          <w:tcPr>
            <w:tcW w:type="dxa" w:w="1587"/>
            <w:vAlign w:val="center"/>
          </w:tcPr>
          <w:p>
            <w:pPr>
              <w:spacing w:after="0"/>
              <w:jc w:val="center"/>
            </w:pPr>
            <w:r>
              <w:rPr>
                <w:b/>
              </w:rPr>
              <w:t>1.010092</w:t>
            </w:r>
          </w:p>
        </w:tc>
        <w:tc>
          <w:tcPr>
            <w:tcW w:type="dxa" w:w="5386"/>
            <w:vAlign w:val="center"/>
          </w:tcPr>
          <w:p>
            <w:pPr>
              <w:spacing w:after="0"/>
            </w:pPr>
            <w:r>
              <w:t>Trợ cấp tiền tuất, tai nạn (đối với trường hợp tai nạn suy giảm khả năng lao động từ 5% trở lên) cho lực lượng xung kích phòng chống thiên tai cấp xã chưa tham gia bảo hiểm xã hội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99" name="Picture 99"/>
                  <wp:cNvGraphicFramePr>
                    <a:graphicFrameLocks noChangeAspect="1"/>
                  </wp:cNvGraphicFramePr>
                  <a:graphic>
                    <a:graphicData uri="http://schemas.openxmlformats.org/drawingml/2006/picture">
                      <pic:pic>
                        <pic:nvPicPr>
                          <pic:cNvPr id="0" name="image.png"/>
                          <pic:cNvPicPr/>
                        </pic:nvPicPr>
                        <pic:blipFill>
                          <a:blip r:embed="rId10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100</w:t>
            </w:r>
          </w:p>
        </w:tc>
        <w:tc>
          <w:tcPr>
            <w:tcW w:type="dxa" w:w="1587"/>
            <w:vAlign w:val="center"/>
          </w:tcPr>
          <w:p>
            <w:pPr>
              <w:spacing w:after="0"/>
              <w:jc w:val="center"/>
            </w:pPr>
            <w:r>
              <w:rPr>
                <w:b/>
              </w:rPr>
              <w:t>1.010727</w:t>
            </w:r>
          </w:p>
        </w:tc>
        <w:tc>
          <w:tcPr>
            <w:tcW w:type="dxa" w:w="5386"/>
            <w:vAlign w:val="center"/>
          </w:tcPr>
          <w:p>
            <w:pPr>
              <w:spacing w:after="0"/>
            </w:pPr>
            <w:r>
              <w:t>Cấp giấy phép môi trường (cấp Tỉnh) ( 1.010727 )</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0" name="Picture 100"/>
                  <wp:cNvGraphicFramePr>
                    <a:graphicFrameLocks noChangeAspect="1"/>
                  </wp:cNvGraphicFramePr>
                  <a:graphic>
                    <a:graphicData uri="http://schemas.openxmlformats.org/drawingml/2006/picture">
                      <pic:pic>
                        <pic:nvPicPr>
                          <pic:cNvPr id="0" name="image.png"/>
                          <pic:cNvPicPr/>
                        </pic:nvPicPr>
                        <pic:blipFill>
                          <a:blip r:embed="rId10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101</w:t>
            </w:r>
          </w:p>
        </w:tc>
        <w:tc>
          <w:tcPr>
            <w:tcW w:type="dxa" w:w="1587"/>
            <w:vAlign w:val="center"/>
          </w:tcPr>
          <w:p>
            <w:pPr>
              <w:spacing w:after="0"/>
              <w:jc w:val="center"/>
            </w:pPr>
            <w:r>
              <w:rPr>
                <w:b/>
              </w:rPr>
              <w:t>1.010729</w:t>
            </w:r>
          </w:p>
        </w:tc>
        <w:tc>
          <w:tcPr>
            <w:tcW w:type="dxa" w:w="5386"/>
            <w:vAlign w:val="center"/>
          </w:tcPr>
          <w:p>
            <w:pPr>
              <w:spacing w:after="0"/>
            </w:pPr>
            <w:r>
              <w:t>Cấp điều chỉnh giấy phép môi trường (cấp Tỉnh) (1.010729)</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1" name="Picture 101"/>
                  <wp:cNvGraphicFramePr>
                    <a:graphicFrameLocks noChangeAspect="1"/>
                  </wp:cNvGraphicFramePr>
                  <a:graphic>
                    <a:graphicData uri="http://schemas.openxmlformats.org/drawingml/2006/picture">
                      <pic:pic>
                        <pic:nvPicPr>
                          <pic:cNvPr id="0" name="image.png"/>
                          <pic:cNvPicPr/>
                        </pic:nvPicPr>
                        <pic:blipFill>
                          <a:blip r:embed="rId10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102</w:t>
            </w:r>
          </w:p>
        </w:tc>
        <w:tc>
          <w:tcPr>
            <w:tcW w:type="dxa" w:w="1587"/>
            <w:vAlign w:val="center"/>
          </w:tcPr>
          <w:p>
            <w:pPr>
              <w:spacing w:after="0"/>
              <w:jc w:val="center"/>
            </w:pPr>
            <w:r>
              <w:rPr>
                <w:b/>
              </w:rPr>
              <w:t>1.010733</w:t>
            </w:r>
          </w:p>
        </w:tc>
        <w:tc>
          <w:tcPr>
            <w:tcW w:type="dxa" w:w="5386"/>
            <w:vAlign w:val="center"/>
          </w:tcPr>
          <w:p>
            <w:pPr>
              <w:spacing w:after="0"/>
            </w:pPr>
            <w:r>
              <w:t>Thẩm định báo cáo đánh giá tác động môi trường (Cấp tỉnh) (1.010733)</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2" name="Picture 102"/>
                  <wp:cNvGraphicFramePr>
                    <a:graphicFrameLocks noChangeAspect="1"/>
                  </wp:cNvGraphicFramePr>
                  <a:graphic>
                    <a:graphicData uri="http://schemas.openxmlformats.org/drawingml/2006/picture">
                      <pic:pic>
                        <pic:nvPicPr>
                          <pic:cNvPr id="0" name="image.png"/>
                          <pic:cNvPicPr/>
                        </pic:nvPicPr>
                        <pic:blipFill>
                          <a:blip r:embed="rId11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103</w:t>
            </w:r>
          </w:p>
        </w:tc>
        <w:tc>
          <w:tcPr>
            <w:tcW w:type="dxa" w:w="1587"/>
            <w:vAlign w:val="center"/>
          </w:tcPr>
          <w:p>
            <w:pPr>
              <w:spacing w:after="0"/>
              <w:jc w:val="center"/>
            </w:pPr>
            <w:r>
              <w:rPr>
                <w:b/>
              </w:rPr>
              <w:t>1.010736</w:t>
            </w:r>
          </w:p>
        </w:tc>
        <w:tc>
          <w:tcPr>
            <w:tcW w:type="dxa" w:w="5386"/>
            <w:vAlign w:val="center"/>
          </w:tcPr>
          <w:p>
            <w:pPr>
              <w:spacing w:after="0"/>
            </w:pPr>
            <w:r>
              <w:t>Tham vấn trong đánh giá tác động môi trường (cấp xã) (1.010736)</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3" name="Picture 103"/>
                  <wp:cNvGraphicFramePr>
                    <a:graphicFrameLocks noChangeAspect="1"/>
                  </wp:cNvGraphicFramePr>
                  <a:graphic>
                    <a:graphicData uri="http://schemas.openxmlformats.org/drawingml/2006/picture">
                      <pic:pic>
                        <pic:nvPicPr>
                          <pic:cNvPr id="0" name="image.png"/>
                          <pic:cNvPicPr/>
                        </pic:nvPicPr>
                        <pic:blipFill>
                          <a:blip r:embed="rId11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104</w:t>
            </w:r>
          </w:p>
        </w:tc>
        <w:tc>
          <w:tcPr>
            <w:tcW w:type="dxa" w:w="1587"/>
            <w:vAlign w:val="center"/>
          </w:tcPr>
          <w:p>
            <w:pPr>
              <w:spacing w:after="0"/>
              <w:jc w:val="center"/>
            </w:pPr>
            <w:r>
              <w:rPr>
                <w:b/>
              </w:rPr>
              <w:t>1.010772</w:t>
            </w:r>
          </w:p>
        </w:tc>
        <w:tc>
          <w:tcPr>
            <w:tcW w:type="dxa" w:w="5386"/>
            <w:vAlign w:val="center"/>
          </w:tcPr>
          <w:p>
            <w:pPr>
              <w:spacing w:after="0"/>
            </w:pPr>
            <w:r>
              <w:t>Cấp Bằng “Tổ quốc ghi công”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4" name="Picture 104"/>
                  <wp:cNvGraphicFramePr>
                    <a:graphicFrameLocks noChangeAspect="1"/>
                  </wp:cNvGraphicFramePr>
                  <a:graphic>
                    <a:graphicData uri="http://schemas.openxmlformats.org/drawingml/2006/picture">
                      <pic:pic>
                        <pic:nvPicPr>
                          <pic:cNvPr id="0" name="image.png"/>
                          <pic:cNvPicPr/>
                        </pic:nvPicPr>
                        <pic:blipFill>
                          <a:blip r:embed="rId11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105</w:t>
            </w:r>
          </w:p>
        </w:tc>
        <w:tc>
          <w:tcPr>
            <w:tcW w:type="dxa" w:w="1587"/>
            <w:vAlign w:val="center"/>
          </w:tcPr>
          <w:p>
            <w:pPr>
              <w:spacing w:after="0"/>
              <w:jc w:val="center"/>
            </w:pPr>
            <w:r>
              <w:rPr>
                <w:b/>
              </w:rPr>
              <w:t>1.010774</w:t>
            </w:r>
          </w:p>
        </w:tc>
        <w:tc>
          <w:tcPr>
            <w:tcW w:type="dxa" w:w="5386"/>
            <w:vAlign w:val="center"/>
          </w:tcPr>
          <w:p>
            <w:pPr>
              <w:spacing w:after="0"/>
            </w:pPr>
            <w:r>
              <w:t>Cấp Bằng “Tổ quốc ghi công” đối với người hy sinh nhưng chưa được cấp Bằng “Tổ quốc ghi công” mà thân nhân đã được giải quyết chế độ ưu đãi từ ngày 31 tháng 12 năm 1994 trở về trước</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5" name="Picture 105"/>
                  <wp:cNvGraphicFramePr>
                    <a:graphicFrameLocks noChangeAspect="1"/>
                  </wp:cNvGraphicFramePr>
                  <a:graphic>
                    <a:graphicData uri="http://schemas.openxmlformats.org/drawingml/2006/picture">
                      <pic:pic>
                        <pic:nvPicPr>
                          <pic:cNvPr id="0" name="image.png"/>
                          <pic:cNvPicPr/>
                        </pic:nvPicPr>
                        <pic:blipFill>
                          <a:blip r:embed="rId11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106</w:t>
            </w:r>
          </w:p>
        </w:tc>
        <w:tc>
          <w:tcPr>
            <w:tcW w:type="dxa" w:w="1587"/>
            <w:vAlign w:val="center"/>
          </w:tcPr>
          <w:p>
            <w:pPr>
              <w:spacing w:after="0"/>
              <w:jc w:val="center"/>
            </w:pPr>
            <w:r>
              <w:rPr>
                <w:b/>
              </w:rPr>
              <w:t>1.010775</w:t>
            </w:r>
          </w:p>
        </w:tc>
        <w:tc>
          <w:tcPr>
            <w:tcW w:type="dxa" w:w="5386"/>
            <w:vAlign w:val="center"/>
          </w:tcPr>
          <w:p>
            <w:pPr>
              <w:spacing w:after="0"/>
            </w:pPr>
            <w: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6" name="Picture 106"/>
                  <wp:cNvGraphicFramePr>
                    <a:graphicFrameLocks noChangeAspect="1"/>
                  </wp:cNvGraphicFramePr>
                  <a:graphic>
                    <a:graphicData uri="http://schemas.openxmlformats.org/drawingml/2006/picture">
                      <pic:pic>
                        <pic:nvPicPr>
                          <pic:cNvPr id="0" name="image.png"/>
                          <pic:cNvPicPr/>
                        </pic:nvPicPr>
                        <pic:blipFill>
                          <a:blip r:embed="rId11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107</w:t>
            </w:r>
          </w:p>
        </w:tc>
        <w:tc>
          <w:tcPr>
            <w:tcW w:type="dxa" w:w="1587"/>
            <w:vAlign w:val="center"/>
          </w:tcPr>
          <w:p>
            <w:pPr>
              <w:spacing w:after="0"/>
              <w:jc w:val="center"/>
            </w:pPr>
            <w:r>
              <w:rPr>
                <w:b/>
              </w:rPr>
              <w:t>1.010777</w:t>
            </w:r>
          </w:p>
        </w:tc>
        <w:tc>
          <w:tcPr>
            <w:tcW w:type="dxa" w:w="5386"/>
            <w:vAlign w:val="center"/>
          </w:tcPr>
          <w:p>
            <w:pPr>
              <w:spacing w:after="0"/>
            </w:pPr>
            <w:r>
              <w:t>Cấp đổi Bằng “Tổ quốc ghi công”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7" name="Picture 107"/>
                  <wp:cNvGraphicFramePr>
                    <a:graphicFrameLocks noChangeAspect="1"/>
                  </wp:cNvGraphicFramePr>
                  <a:graphic>
                    <a:graphicData uri="http://schemas.openxmlformats.org/drawingml/2006/picture">
                      <pic:pic>
                        <pic:nvPicPr>
                          <pic:cNvPr id="0" name="image.png"/>
                          <pic:cNvPicPr/>
                        </pic:nvPicPr>
                        <pic:blipFill>
                          <a:blip r:embed="rId11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108</w:t>
            </w:r>
          </w:p>
        </w:tc>
        <w:tc>
          <w:tcPr>
            <w:tcW w:type="dxa" w:w="1587"/>
            <w:vAlign w:val="center"/>
          </w:tcPr>
          <w:p>
            <w:pPr>
              <w:spacing w:after="0"/>
              <w:jc w:val="center"/>
            </w:pPr>
            <w:r>
              <w:rPr>
                <w:b/>
              </w:rPr>
              <w:t>1.010778</w:t>
            </w:r>
          </w:p>
        </w:tc>
        <w:tc>
          <w:tcPr>
            <w:tcW w:type="dxa" w:w="5386"/>
            <w:vAlign w:val="center"/>
          </w:tcPr>
          <w:p>
            <w:pPr>
              <w:spacing w:after="0"/>
            </w:pPr>
            <w:r>
              <w:t>Cấp lại Bằng “Tổ quốc ghi công”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8" name="Picture 108"/>
                  <wp:cNvGraphicFramePr>
                    <a:graphicFrameLocks noChangeAspect="1"/>
                  </wp:cNvGraphicFramePr>
                  <a:graphic>
                    <a:graphicData uri="http://schemas.openxmlformats.org/drawingml/2006/picture">
                      <pic:pic>
                        <pic:nvPicPr>
                          <pic:cNvPr id="0" name="image.png"/>
                          <pic:cNvPicPr/>
                        </pic:nvPicPr>
                        <pic:blipFill>
                          <a:blip r:embed="rId11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109</w:t>
            </w:r>
          </w:p>
        </w:tc>
        <w:tc>
          <w:tcPr>
            <w:tcW w:type="dxa" w:w="1587"/>
            <w:vAlign w:val="center"/>
          </w:tcPr>
          <w:p>
            <w:pPr>
              <w:spacing w:after="0"/>
              <w:jc w:val="center"/>
            </w:pPr>
            <w:r>
              <w:rPr>
                <w:b/>
              </w:rPr>
              <w:t>1.010781</w:t>
            </w:r>
          </w:p>
        </w:tc>
        <w:tc>
          <w:tcPr>
            <w:tcW w:type="dxa" w:w="5386"/>
            <w:vAlign w:val="center"/>
          </w:tcPr>
          <w:p>
            <w:pPr>
              <w:spacing w:after="0"/>
            </w:pPr>
            <w:r>
              <w:t>Cấp Bằng “Tổ quốc ghi công” đối với người hy sinh hoặc mất tích trong chiến tranh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09" name="Picture 109"/>
                  <wp:cNvGraphicFramePr>
                    <a:graphicFrameLocks noChangeAspect="1"/>
                  </wp:cNvGraphicFramePr>
                  <a:graphic>
                    <a:graphicData uri="http://schemas.openxmlformats.org/drawingml/2006/picture">
                      <pic:pic>
                        <pic:nvPicPr>
                          <pic:cNvPr id="0" name="image.png"/>
                          <pic:cNvPicPr/>
                        </pic:nvPicPr>
                        <pic:blipFill>
                          <a:blip r:embed="rId11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110</w:t>
            </w:r>
          </w:p>
        </w:tc>
        <w:tc>
          <w:tcPr>
            <w:tcW w:type="dxa" w:w="1587"/>
            <w:vAlign w:val="center"/>
          </w:tcPr>
          <w:p>
            <w:pPr>
              <w:spacing w:after="0"/>
              <w:jc w:val="center"/>
            </w:pPr>
            <w:r>
              <w:rPr>
                <w:b/>
              </w:rPr>
              <w:t>1.010783</w:t>
            </w:r>
          </w:p>
        </w:tc>
        <w:tc>
          <w:tcPr>
            <w:tcW w:type="dxa" w:w="5386"/>
            <w:vAlign w:val="center"/>
          </w:tcPr>
          <w:p>
            <w:pPr>
              <w:spacing w:after="0"/>
            </w:pPr>
            <w:r>
              <w:t>Tiếp nhận người có công vào cơ sở nuôi dưỡng, điều dưỡng người có công do Bộ Nội vụ quản lý</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0" name="Picture 110"/>
                  <wp:cNvGraphicFramePr>
                    <a:graphicFrameLocks noChangeAspect="1"/>
                  </wp:cNvGraphicFramePr>
                  <a:graphic>
                    <a:graphicData uri="http://schemas.openxmlformats.org/drawingml/2006/picture">
                      <pic:pic>
                        <pic:nvPicPr>
                          <pic:cNvPr id="0" name="image.png"/>
                          <pic:cNvPicPr/>
                        </pic:nvPicPr>
                        <pic:blipFill>
                          <a:blip r:embed="rId11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111</w:t>
            </w:r>
          </w:p>
        </w:tc>
        <w:tc>
          <w:tcPr>
            <w:tcW w:type="dxa" w:w="1587"/>
            <w:vAlign w:val="center"/>
          </w:tcPr>
          <w:p>
            <w:pPr>
              <w:spacing w:after="0"/>
              <w:jc w:val="center"/>
            </w:pPr>
            <w:r>
              <w:rPr>
                <w:b/>
              </w:rPr>
              <w:t>1.010788</w:t>
            </w:r>
          </w:p>
        </w:tc>
        <w:tc>
          <w:tcPr>
            <w:tcW w:type="dxa" w:w="5386"/>
            <w:vAlign w:val="center"/>
          </w:tcPr>
          <w:p>
            <w:pPr>
              <w:spacing w:after="0"/>
            </w:pPr>
            <w:r>
              <w:t>Công nhận và giải quyết chế độ ưu đãi người hoạt động cách mạng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1" name="Picture 111"/>
                  <wp:cNvGraphicFramePr>
                    <a:graphicFrameLocks noChangeAspect="1"/>
                  </wp:cNvGraphicFramePr>
                  <a:graphic>
                    <a:graphicData uri="http://schemas.openxmlformats.org/drawingml/2006/picture">
                      <pic:pic>
                        <pic:nvPicPr>
                          <pic:cNvPr id="0" name="image.png"/>
                          <pic:cNvPicPr/>
                        </pic:nvPicPr>
                        <pic:blipFill>
                          <a:blip r:embed="rId11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112</w:t>
            </w:r>
          </w:p>
        </w:tc>
        <w:tc>
          <w:tcPr>
            <w:tcW w:type="dxa" w:w="1587"/>
            <w:vAlign w:val="center"/>
          </w:tcPr>
          <w:p>
            <w:pPr>
              <w:spacing w:after="0"/>
              <w:jc w:val="center"/>
            </w:pPr>
            <w:r>
              <w:rPr>
                <w:b/>
              </w:rPr>
              <w:t>1.010801</w:t>
            </w:r>
          </w:p>
        </w:tc>
        <w:tc>
          <w:tcPr>
            <w:tcW w:type="dxa" w:w="5386"/>
            <w:vAlign w:val="center"/>
          </w:tcPr>
          <w:p>
            <w:pPr>
              <w:spacing w:after="0"/>
            </w:pPr>
            <w:r>
              <w:t>Giải quyết chế độ trợ cấp ưu đãi đối với thân nhân liệt sĩ</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2" name="Picture 112"/>
                  <wp:cNvGraphicFramePr>
                    <a:graphicFrameLocks noChangeAspect="1"/>
                  </wp:cNvGraphicFramePr>
                  <a:graphic>
                    <a:graphicData uri="http://schemas.openxmlformats.org/drawingml/2006/picture">
                      <pic:pic>
                        <pic:nvPicPr>
                          <pic:cNvPr id="0" name="image.png"/>
                          <pic:cNvPicPr/>
                        </pic:nvPicPr>
                        <pic:blipFill>
                          <a:blip r:embed="rId12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113</w:t>
            </w:r>
          </w:p>
        </w:tc>
        <w:tc>
          <w:tcPr>
            <w:tcW w:type="dxa" w:w="1587"/>
            <w:vAlign w:val="center"/>
          </w:tcPr>
          <w:p>
            <w:pPr>
              <w:spacing w:after="0"/>
              <w:jc w:val="center"/>
            </w:pPr>
            <w:r>
              <w:rPr>
                <w:b/>
              </w:rPr>
              <w:t>1.010802</w:t>
            </w:r>
          </w:p>
        </w:tc>
        <w:tc>
          <w:tcPr>
            <w:tcW w:type="dxa" w:w="5386"/>
            <w:vAlign w:val="center"/>
          </w:tcPr>
          <w:p>
            <w:pPr>
              <w:spacing w:after="0"/>
            </w:pPr>
            <w:r>
              <w:t>Giải quyết chế độ ưu đãi đối với vợ hoặc chồng liệt sĩ lấy chồng hoặc vợ khác</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3" name="Picture 113"/>
                  <wp:cNvGraphicFramePr>
                    <a:graphicFrameLocks noChangeAspect="1"/>
                  </wp:cNvGraphicFramePr>
                  <a:graphic>
                    <a:graphicData uri="http://schemas.openxmlformats.org/drawingml/2006/picture">
                      <pic:pic>
                        <pic:nvPicPr>
                          <pic:cNvPr id="0" name="image.png"/>
                          <pic:cNvPicPr/>
                        </pic:nvPicPr>
                        <pic:blipFill>
                          <a:blip r:embed="rId12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114</w:t>
            </w:r>
          </w:p>
        </w:tc>
        <w:tc>
          <w:tcPr>
            <w:tcW w:type="dxa" w:w="1587"/>
            <w:vAlign w:val="center"/>
          </w:tcPr>
          <w:p>
            <w:pPr>
              <w:spacing w:after="0"/>
              <w:jc w:val="center"/>
            </w:pPr>
            <w:r>
              <w:rPr>
                <w:b/>
              </w:rPr>
              <w:t>1.010803</w:t>
            </w:r>
          </w:p>
        </w:tc>
        <w:tc>
          <w:tcPr>
            <w:tcW w:type="dxa" w:w="5386"/>
            <w:vAlign w:val="center"/>
          </w:tcPr>
          <w:p>
            <w:pPr>
              <w:spacing w:after="0"/>
            </w:pPr>
            <w:r>
              <w:t>Giải quyết chế độ trợ cấp thờ cúng liệt sĩ.</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4" name="Picture 114"/>
                  <wp:cNvGraphicFramePr>
                    <a:graphicFrameLocks noChangeAspect="1"/>
                  </wp:cNvGraphicFramePr>
                  <a:graphic>
                    <a:graphicData uri="http://schemas.openxmlformats.org/drawingml/2006/picture">
                      <pic:pic>
                        <pic:nvPicPr>
                          <pic:cNvPr id="0" name="image.png"/>
                          <pic:cNvPicPr/>
                        </pic:nvPicPr>
                        <pic:blipFill>
                          <a:blip r:embed="rId12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115</w:t>
            </w:r>
          </w:p>
        </w:tc>
        <w:tc>
          <w:tcPr>
            <w:tcW w:type="dxa" w:w="1587"/>
            <w:vAlign w:val="center"/>
          </w:tcPr>
          <w:p>
            <w:pPr>
              <w:spacing w:after="0"/>
              <w:jc w:val="center"/>
            </w:pPr>
            <w:r>
              <w:rPr>
                <w:b/>
              </w:rPr>
              <w:t>1.010804</w:t>
            </w:r>
          </w:p>
        </w:tc>
        <w:tc>
          <w:tcPr>
            <w:tcW w:type="dxa" w:w="5386"/>
            <w:vAlign w:val="center"/>
          </w:tcPr>
          <w:p>
            <w:pPr>
              <w:spacing w:after="0"/>
            </w:pPr>
            <w:r>
              <w:t>Giải quyết chế độ ưu đãi đối với trường hợp tặng hoặc truy tặng danh hiệu vinh dự nhà nước “Bà mẹ Việt Nam anh hùng"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5" name="Picture 115"/>
                  <wp:cNvGraphicFramePr>
                    <a:graphicFrameLocks noChangeAspect="1"/>
                  </wp:cNvGraphicFramePr>
                  <a:graphic>
                    <a:graphicData uri="http://schemas.openxmlformats.org/drawingml/2006/picture">
                      <pic:pic>
                        <pic:nvPicPr>
                          <pic:cNvPr id="0" name="image.png"/>
                          <pic:cNvPicPr/>
                        </pic:nvPicPr>
                        <pic:blipFill>
                          <a:blip r:embed="rId12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116</w:t>
            </w:r>
          </w:p>
        </w:tc>
        <w:tc>
          <w:tcPr>
            <w:tcW w:type="dxa" w:w="1587"/>
            <w:vAlign w:val="center"/>
          </w:tcPr>
          <w:p>
            <w:pPr>
              <w:spacing w:after="0"/>
              <w:jc w:val="center"/>
            </w:pPr>
            <w:r>
              <w:rPr>
                <w:b/>
              </w:rPr>
              <w:t>1.010805</w:t>
            </w:r>
          </w:p>
        </w:tc>
        <w:tc>
          <w:tcPr>
            <w:tcW w:type="dxa" w:w="5386"/>
            <w:vAlign w:val="center"/>
          </w:tcPr>
          <w:p>
            <w:pPr>
              <w:spacing w:after="0"/>
            </w:pPr>
            <w:r>
              <w:t>Giải quyết chế độ ưu đãi đối với Anh hùng lực lượng vũ trang nhân dân, Anh hùng lao động trong thời kỳ kháng chiến hiện không công tác trong quân đội, công an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6" name="Picture 116"/>
                  <wp:cNvGraphicFramePr>
                    <a:graphicFrameLocks noChangeAspect="1"/>
                  </wp:cNvGraphicFramePr>
                  <a:graphic>
                    <a:graphicData uri="http://schemas.openxmlformats.org/drawingml/2006/picture">
                      <pic:pic>
                        <pic:nvPicPr>
                          <pic:cNvPr id="0" name="image.png"/>
                          <pic:cNvPicPr/>
                        </pic:nvPicPr>
                        <pic:blipFill>
                          <a:blip r:embed="rId12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117</w:t>
            </w:r>
          </w:p>
        </w:tc>
        <w:tc>
          <w:tcPr>
            <w:tcW w:type="dxa" w:w="1587"/>
            <w:vAlign w:val="center"/>
          </w:tcPr>
          <w:p>
            <w:pPr>
              <w:spacing w:after="0"/>
              <w:jc w:val="center"/>
            </w:pPr>
            <w:r>
              <w:rPr>
                <w:b/>
              </w:rPr>
              <w:t>1.010810</w:t>
            </w:r>
          </w:p>
        </w:tc>
        <w:tc>
          <w:tcPr>
            <w:tcW w:type="dxa" w:w="5386"/>
            <w:vAlign w:val="center"/>
          </w:tcPr>
          <w:p>
            <w:pPr>
              <w:spacing w:after="0"/>
            </w:pPr>
            <w:r>
              <w:t>Công nhận đối với người bị thương trong chiến tranh không thuộc quân đội, công an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7" name="Picture 117"/>
                  <wp:cNvGraphicFramePr>
                    <a:graphicFrameLocks noChangeAspect="1"/>
                  </wp:cNvGraphicFramePr>
                  <a:graphic>
                    <a:graphicData uri="http://schemas.openxmlformats.org/drawingml/2006/picture">
                      <pic:pic>
                        <pic:nvPicPr>
                          <pic:cNvPr id="0" name="image.png"/>
                          <pic:cNvPicPr/>
                        </pic:nvPicPr>
                        <pic:blipFill>
                          <a:blip r:embed="rId12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118</w:t>
            </w:r>
          </w:p>
        </w:tc>
        <w:tc>
          <w:tcPr>
            <w:tcW w:type="dxa" w:w="1587"/>
            <w:vAlign w:val="center"/>
          </w:tcPr>
          <w:p>
            <w:pPr>
              <w:spacing w:after="0"/>
              <w:jc w:val="center"/>
            </w:pPr>
            <w:r>
              <w:rPr>
                <w:b/>
              </w:rPr>
              <w:t>1.010811</w:t>
            </w:r>
          </w:p>
        </w:tc>
        <w:tc>
          <w:tcPr>
            <w:tcW w:type="dxa" w:w="5386"/>
            <w:vAlign w:val="center"/>
          </w:tcPr>
          <w:p>
            <w:pPr>
              <w:spacing w:after="0"/>
            </w:pPr>
            <w: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8" name="Picture 118"/>
                  <wp:cNvGraphicFramePr>
                    <a:graphicFrameLocks noChangeAspect="1"/>
                  </wp:cNvGraphicFramePr>
                  <a:graphic>
                    <a:graphicData uri="http://schemas.openxmlformats.org/drawingml/2006/picture">
                      <pic:pic>
                        <pic:nvPicPr>
                          <pic:cNvPr id="0" name="image.png"/>
                          <pic:cNvPicPr/>
                        </pic:nvPicPr>
                        <pic:blipFill>
                          <a:blip r:embed="rId12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119</w:t>
            </w:r>
          </w:p>
        </w:tc>
        <w:tc>
          <w:tcPr>
            <w:tcW w:type="dxa" w:w="1587"/>
            <w:vAlign w:val="center"/>
          </w:tcPr>
          <w:p>
            <w:pPr>
              <w:spacing w:after="0"/>
              <w:jc w:val="center"/>
            </w:pPr>
            <w:r>
              <w:rPr>
                <w:b/>
              </w:rPr>
              <w:t>1.010812</w:t>
            </w:r>
          </w:p>
        </w:tc>
        <w:tc>
          <w:tcPr>
            <w:tcW w:type="dxa" w:w="5386"/>
            <w:vAlign w:val="center"/>
          </w:tcPr>
          <w:p>
            <w:pPr>
              <w:spacing w:after="0"/>
            </w:pPr>
            <w:r>
              <w:t>Tiếp nhận người có công vào cơ sở nuôi dưỡng, điều dưỡng người có công do tỉnh quản lý</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19" name="Picture 119"/>
                  <wp:cNvGraphicFramePr>
                    <a:graphicFrameLocks noChangeAspect="1"/>
                  </wp:cNvGraphicFramePr>
                  <a:graphic>
                    <a:graphicData uri="http://schemas.openxmlformats.org/drawingml/2006/picture">
                      <pic:pic>
                        <pic:nvPicPr>
                          <pic:cNvPr id="0" name="image.png"/>
                          <pic:cNvPicPr/>
                        </pic:nvPicPr>
                        <pic:blipFill>
                          <a:blip r:embed="rId12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120</w:t>
            </w:r>
          </w:p>
        </w:tc>
        <w:tc>
          <w:tcPr>
            <w:tcW w:type="dxa" w:w="1587"/>
            <w:vAlign w:val="center"/>
          </w:tcPr>
          <w:p>
            <w:pPr>
              <w:spacing w:after="0"/>
              <w:jc w:val="center"/>
            </w:pPr>
            <w:r>
              <w:rPr>
                <w:b/>
              </w:rPr>
              <w:t>1.010814</w:t>
            </w:r>
          </w:p>
        </w:tc>
        <w:tc>
          <w:tcPr>
            <w:tcW w:type="dxa" w:w="5386"/>
            <w:vAlign w:val="center"/>
          </w:tcPr>
          <w:p>
            <w:pPr>
              <w:spacing w:after="0"/>
            </w:pPr>
            <w:r>
              <w:t>Cấp bổ sung hoặc cấp lại giấy chứng nhận người có công do ngành Lao động - Thương binh và Xã hội quản lý và giấy chứng nhận thân nhân liệt sĩ</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0" name="Picture 120"/>
                  <wp:cNvGraphicFramePr>
                    <a:graphicFrameLocks noChangeAspect="1"/>
                  </wp:cNvGraphicFramePr>
                  <a:graphic>
                    <a:graphicData uri="http://schemas.openxmlformats.org/drawingml/2006/picture">
                      <pic:pic>
                        <pic:nvPicPr>
                          <pic:cNvPr id="0" name="image.png"/>
                          <pic:cNvPicPr/>
                        </pic:nvPicPr>
                        <pic:blipFill>
                          <a:blip r:embed="rId12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121</w:t>
            </w:r>
          </w:p>
        </w:tc>
        <w:tc>
          <w:tcPr>
            <w:tcW w:type="dxa" w:w="1587"/>
            <w:vAlign w:val="center"/>
          </w:tcPr>
          <w:p>
            <w:pPr>
              <w:spacing w:after="0"/>
              <w:jc w:val="center"/>
            </w:pPr>
            <w:r>
              <w:rPr>
                <w:b/>
              </w:rPr>
              <w:t>1.010815</w:t>
            </w:r>
          </w:p>
        </w:tc>
        <w:tc>
          <w:tcPr>
            <w:tcW w:type="dxa" w:w="5386"/>
            <w:vAlign w:val="center"/>
          </w:tcPr>
          <w:p>
            <w:pPr>
              <w:spacing w:after="0"/>
            </w:pPr>
            <w:r>
              <w:t>Công nhận và giải quyết chế độ ưu đãi người hoạt động cách mạng.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1" name="Picture 121"/>
                  <wp:cNvGraphicFramePr>
                    <a:graphicFrameLocks noChangeAspect="1"/>
                  </wp:cNvGraphicFramePr>
                  <a:graphic>
                    <a:graphicData uri="http://schemas.openxmlformats.org/drawingml/2006/picture">
                      <pic:pic>
                        <pic:nvPicPr>
                          <pic:cNvPr id="0" name="image.png"/>
                          <pic:cNvPicPr/>
                        </pic:nvPicPr>
                        <pic:blipFill>
                          <a:blip r:embed="rId12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122</w:t>
            </w:r>
          </w:p>
        </w:tc>
        <w:tc>
          <w:tcPr>
            <w:tcW w:type="dxa" w:w="1587"/>
            <w:vAlign w:val="center"/>
          </w:tcPr>
          <w:p>
            <w:pPr>
              <w:spacing w:after="0"/>
              <w:jc w:val="center"/>
            </w:pPr>
            <w:r>
              <w:rPr>
                <w:b/>
              </w:rPr>
              <w:t>1.010816</w:t>
            </w:r>
          </w:p>
        </w:tc>
        <w:tc>
          <w:tcPr>
            <w:tcW w:type="dxa" w:w="5386"/>
            <w:vAlign w:val="center"/>
          </w:tcPr>
          <w:p>
            <w:pPr>
              <w:spacing w:after="0"/>
            </w:pPr>
            <w:r>
              <w:t>Công nhận và giải quyết chế độ ưu đãi người hoạt động kháng chiến bị nhiễm chất độc hóa học</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2" name="Picture 122"/>
                  <wp:cNvGraphicFramePr>
                    <a:graphicFrameLocks noChangeAspect="1"/>
                  </wp:cNvGraphicFramePr>
                  <a:graphic>
                    <a:graphicData uri="http://schemas.openxmlformats.org/drawingml/2006/picture">
                      <pic:pic>
                        <pic:nvPicPr>
                          <pic:cNvPr id="0" name="image.png"/>
                          <pic:cNvPicPr/>
                        </pic:nvPicPr>
                        <pic:blipFill>
                          <a:blip r:embed="rId13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123</w:t>
            </w:r>
          </w:p>
        </w:tc>
        <w:tc>
          <w:tcPr>
            <w:tcW w:type="dxa" w:w="1587"/>
            <w:vAlign w:val="center"/>
          </w:tcPr>
          <w:p>
            <w:pPr>
              <w:spacing w:after="0"/>
              <w:jc w:val="center"/>
            </w:pPr>
            <w:r>
              <w:rPr>
                <w:b/>
              </w:rPr>
              <w:t>1.010817</w:t>
            </w:r>
          </w:p>
        </w:tc>
        <w:tc>
          <w:tcPr>
            <w:tcW w:type="dxa" w:w="5386"/>
            <w:vAlign w:val="center"/>
          </w:tcPr>
          <w:p>
            <w:pPr>
              <w:spacing w:after="0"/>
            </w:pPr>
            <w:r>
              <w:t>Công nhận và giải quyết chế độ con đẻ của người hoạt động kháng chiến bị nhiễm chất độc hóa học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3" name="Picture 123"/>
                  <wp:cNvGraphicFramePr>
                    <a:graphicFrameLocks noChangeAspect="1"/>
                  </wp:cNvGraphicFramePr>
                  <a:graphic>
                    <a:graphicData uri="http://schemas.openxmlformats.org/drawingml/2006/picture">
                      <pic:pic>
                        <pic:nvPicPr>
                          <pic:cNvPr id="0" name="image.png"/>
                          <pic:cNvPicPr/>
                        </pic:nvPicPr>
                        <pic:blipFill>
                          <a:blip r:embed="rId13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124</w:t>
            </w:r>
          </w:p>
        </w:tc>
        <w:tc>
          <w:tcPr>
            <w:tcW w:type="dxa" w:w="1587"/>
            <w:vAlign w:val="center"/>
          </w:tcPr>
          <w:p>
            <w:pPr>
              <w:spacing w:after="0"/>
              <w:jc w:val="center"/>
            </w:pPr>
            <w:r>
              <w:rPr>
                <w:b/>
              </w:rPr>
              <w:t>1.010818</w:t>
            </w:r>
          </w:p>
        </w:tc>
        <w:tc>
          <w:tcPr>
            <w:tcW w:type="dxa" w:w="5386"/>
            <w:vAlign w:val="center"/>
          </w:tcPr>
          <w:p>
            <w:pPr>
              <w:spacing w:after="0"/>
            </w:pPr>
            <w:r>
              <w:t>Công nhận và giải quyết chế độ người hoạt động cách mạng, kháng chiến, bảo vệ tổ quốc, làm nghĩa vụ quốc tế bị địch bắt tù, đày</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4" name="Picture 124"/>
                  <wp:cNvGraphicFramePr>
                    <a:graphicFrameLocks noChangeAspect="1"/>
                  </wp:cNvGraphicFramePr>
                  <a:graphic>
                    <a:graphicData uri="http://schemas.openxmlformats.org/drawingml/2006/picture">
                      <pic:pic>
                        <pic:nvPicPr>
                          <pic:cNvPr id="0" name="image.png"/>
                          <pic:cNvPicPr/>
                        </pic:nvPicPr>
                        <pic:blipFill>
                          <a:blip r:embed="rId13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125</w:t>
            </w:r>
          </w:p>
        </w:tc>
        <w:tc>
          <w:tcPr>
            <w:tcW w:type="dxa" w:w="1587"/>
            <w:vAlign w:val="center"/>
          </w:tcPr>
          <w:p>
            <w:pPr>
              <w:spacing w:after="0"/>
              <w:jc w:val="center"/>
            </w:pPr>
            <w:r>
              <w:rPr>
                <w:b/>
              </w:rPr>
              <w:t>1.010819</w:t>
            </w:r>
          </w:p>
        </w:tc>
        <w:tc>
          <w:tcPr>
            <w:tcW w:type="dxa" w:w="5386"/>
            <w:vAlign w:val="center"/>
          </w:tcPr>
          <w:p>
            <w:pPr>
              <w:spacing w:after="0"/>
            </w:pPr>
            <w:r>
              <w:t>Giải quyết chế độ người hoạt động kháng chiến giải phóng dân tộc, bảo vệ tổ quốc và làm nghĩa vụ quốc tế</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5" name="Picture 125"/>
                  <wp:cNvGraphicFramePr>
                    <a:graphicFrameLocks noChangeAspect="1"/>
                  </wp:cNvGraphicFramePr>
                  <a:graphic>
                    <a:graphicData uri="http://schemas.openxmlformats.org/drawingml/2006/picture">
                      <pic:pic>
                        <pic:nvPicPr>
                          <pic:cNvPr id="0" name="image.png"/>
                          <pic:cNvPicPr/>
                        </pic:nvPicPr>
                        <pic:blipFill>
                          <a:blip r:embed="rId13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126</w:t>
            </w:r>
          </w:p>
        </w:tc>
        <w:tc>
          <w:tcPr>
            <w:tcW w:type="dxa" w:w="1587"/>
            <w:vAlign w:val="center"/>
          </w:tcPr>
          <w:p>
            <w:pPr>
              <w:spacing w:after="0"/>
              <w:jc w:val="center"/>
            </w:pPr>
            <w:r>
              <w:rPr>
                <w:b/>
              </w:rPr>
              <w:t>1.010820</w:t>
            </w:r>
          </w:p>
        </w:tc>
        <w:tc>
          <w:tcPr>
            <w:tcW w:type="dxa" w:w="5386"/>
            <w:vAlign w:val="center"/>
          </w:tcPr>
          <w:p>
            <w:pPr>
              <w:spacing w:after="0"/>
            </w:pPr>
            <w:r>
              <w:t>Giải quyết chế độ người có công giúp đỡ cách mạng.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6" name="Picture 126"/>
                  <wp:cNvGraphicFramePr>
                    <a:graphicFrameLocks noChangeAspect="1"/>
                  </wp:cNvGraphicFramePr>
                  <a:graphic>
                    <a:graphicData uri="http://schemas.openxmlformats.org/drawingml/2006/picture">
                      <pic:pic>
                        <pic:nvPicPr>
                          <pic:cNvPr id="0" name="image.png"/>
                          <pic:cNvPicPr/>
                        </pic:nvPicPr>
                        <pic:blipFill>
                          <a:blip r:embed="rId13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127</w:t>
            </w:r>
          </w:p>
        </w:tc>
        <w:tc>
          <w:tcPr>
            <w:tcW w:type="dxa" w:w="1587"/>
            <w:vAlign w:val="center"/>
          </w:tcPr>
          <w:p>
            <w:pPr>
              <w:spacing w:after="0"/>
              <w:jc w:val="center"/>
            </w:pPr>
            <w:r>
              <w:rPr>
                <w:b/>
              </w:rPr>
              <w:t>1.010821</w:t>
            </w:r>
          </w:p>
        </w:tc>
        <w:tc>
          <w:tcPr>
            <w:tcW w:type="dxa" w:w="5386"/>
            <w:vAlign w:val="center"/>
          </w:tcPr>
          <w:p>
            <w:pPr>
              <w:spacing w:after="0"/>
            </w:pPr>
            <w:r>
              <w:t>Giải quyết chế độ hỗ trợ để theo học đến trình độ đại học tại các cơ sở giáo dục thuộc hệ thống giáo dục quốc dân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7" name="Picture 127"/>
                  <wp:cNvGraphicFramePr>
                    <a:graphicFrameLocks noChangeAspect="1"/>
                  </wp:cNvGraphicFramePr>
                  <a:graphic>
                    <a:graphicData uri="http://schemas.openxmlformats.org/drawingml/2006/picture">
                      <pic:pic>
                        <pic:nvPicPr>
                          <pic:cNvPr id="0" name="image.png"/>
                          <pic:cNvPicPr/>
                        </pic:nvPicPr>
                        <pic:blipFill>
                          <a:blip r:embed="rId13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128</w:t>
            </w:r>
          </w:p>
        </w:tc>
        <w:tc>
          <w:tcPr>
            <w:tcW w:type="dxa" w:w="1587"/>
            <w:vAlign w:val="center"/>
          </w:tcPr>
          <w:p>
            <w:pPr>
              <w:spacing w:after="0"/>
              <w:jc w:val="center"/>
            </w:pPr>
            <w:r>
              <w:rPr>
                <w:b/>
              </w:rPr>
              <w:t>1.010824</w:t>
            </w:r>
          </w:p>
        </w:tc>
        <w:tc>
          <w:tcPr>
            <w:tcW w:type="dxa" w:w="5386"/>
            <w:vAlign w:val="center"/>
          </w:tcPr>
          <w:p>
            <w:pPr>
              <w:spacing w:after="0"/>
            </w:pPr>
            <w:r>
              <w:t>Hưởng trợ cấp khi người có công đang hưởng trợ cấp ưu đãi từ trần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8" name="Picture 128"/>
                  <wp:cNvGraphicFramePr>
                    <a:graphicFrameLocks noChangeAspect="1"/>
                  </wp:cNvGraphicFramePr>
                  <a:graphic>
                    <a:graphicData uri="http://schemas.openxmlformats.org/drawingml/2006/picture">
                      <pic:pic>
                        <pic:nvPicPr>
                          <pic:cNvPr id="0" name="image.png"/>
                          <pic:cNvPicPr/>
                        </pic:nvPicPr>
                        <pic:blipFill>
                          <a:blip r:embed="rId13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129</w:t>
            </w:r>
          </w:p>
        </w:tc>
        <w:tc>
          <w:tcPr>
            <w:tcW w:type="dxa" w:w="1587"/>
            <w:vAlign w:val="center"/>
          </w:tcPr>
          <w:p>
            <w:pPr>
              <w:spacing w:after="0"/>
              <w:jc w:val="center"/>
            </w:pPr>
            <w:r>
              <w:rPr>
                <w:b/>
              </w:rPr>
              <w:t>1.010825</w:t>
            </w:r>
          </w:p>
        </w:tc>
        <w:tc>
          <w:tcPr>
            <w:tcW w:type="dxa" w:w="5386"/>
            <w:vAlign w:val="center"/>
          </w:tcPr>
          <w:p>
            <w:pPr>
              <w:spacing w:after="0"/>
            </w:pPr>
            <w:r>
              <w:t>Bổ sung tình hình thân nhân trong hồ sơ liệt sĩ.</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29" name="Picture 129"/>
                  <wp:cNvGraphicFramePr>
                    <a:graphicFrameLocks noChangeAspect="1"/>
                  </wp:cNvGraphicFramePr>
                  <a:graphic>
                    <a:graphicData uri="http://schemas.openxmlformats.org/drawingml/2006/picture">
                      <pic:pic>
                        <pic:nvPicPr>
                          <pic:cNvPr id="0" name="image.png"/>
                          <pic:cNvPicPr/>
                        </pic:nvPicPr>
                        <pic:blipFill>
                          <a:blip r:embed="rId13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130</w:t>
            </w:r>
          </w:p>
        </w:tc>
        <w:tc>
          <w:tcPr>
            <w:tcW w:type="dxa" w:w="1587"/>
            <w:vAlign w:val="center"/>
          </w:tcPr>
          <w:p>
            <w:pPr>
              <w:spacing w:after="0"/>
              <w:jc w:val="center"/>
            </w:pPr>
            <w:r>
              <w:rPr>
                <w:b/>
              </w:rPr>
              <w:t>1.010829</w:t>
            </w:r>
          </w:p>
        </w:tc>
        <w:tc>
          <w:tcPr>
            <w:tcW w:type="dxa" w:w="5386"/>
            <w:vAlign w:val="center"/>
          </w:tcPr>
          <w:p>
            <w:pPr>
              <w:spacing w:after="0"/>
            </w:pPr>
            <w:r>
              <w:t>Di chuyển hài cốt liệt sĩ đang an táng tại nghĩa trang liệt sĩ đi nơi khác theo nguyện vọng của đại diện thân nhân hoặc người hưởng trợ cấp thờ cúng liệt sĩ</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0" name="Picture 130"/>
                  <wp:cNvGraphicFramePr>
                    <a:graphicFrameLocks noChangeAspect="1"/>
                  </wp:cNvGraphicFramePr>
                  <a:graphic>
                    <a:graphicData uri="http://schemas.openxmlformats.org/drawingml/2006/picture">
                      <pic:pic>
                        <pic:nvPicPr>
                          <pic:cNvPr id="0" name="image.png"/>
                          <pic:cNvPicPr/>
                        </pic:nvPicPr>
                        <pic:blipFill>
                          <a:blip r:embed="rId13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131</w:t>
            </w:r>
          </w:p>
        </w:tc>
        <w:tc>
          <w:tcPr>
            <w:tcW w:type="dxa" w:w="1587"/>
            <w:vAlign w:val="center"/>
          </w:tcPr>
          <w:p>
            <w:pPr>
              <w:spacing w:after="0"/>
              <w:jc w:val="center"/>
            </w:pPr>
            <w:r>
              <w:rPr>
                <w:b/>
              </w:rPr>
              <w:t>1.010830</w:t>
            </w:r>
          </w:p>
        </w:tc>
        <w:tc>
          <w:tcPr>
            <w:tcW w:type="dxa" w:w="5386"/>
            <w:vAlign w:val="center"/>
          </w:tcPr>
          <w:p>
            <w:pPr>
              <w:spacing w:after="0"/>
            </w:pPr>
            <w:r>
              <w:t>Di chuyển hài cốt liệt sĩ đang an táng ngoài nghĩa trang liệt sĩ về an táng tại nghĩa trang liệt sĩ theo nguyện vọng của đại diện thân nhân hoặc người hưởng trợ cấp thờ cúng liệt sĩ</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1" name="Picture 131"/>
                  <wp:cNvGraphicFramePr>
                    <a:graphicFrameLocks noChangeAspect="1"/>
                  </wp:cNvGraphicFramePr>
                  <a:graphic>
                    <a:graphicData uri="http://schemas.openxmlformats.org/drawingml/2006/picture">
                      <pic:pic>
                        <pic:nvPicPr>
                          <pic:cNvPr id="0" name="image.png"/>
                          <pic:cNvPicPr/>
                        </pic:nvPicPr>
                        <pic:blipFill>
                          <a:blip r:embed="rId13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132</w:t>
            </w:r>
          </w:p>
        </w:tc>
        <w:tc>
          <w:tcPr>
            <w:tcW w:type="dxa" w:w="1587"/>
            <w:vAlign w:val="center"/>
          </w:tcPr>
          <w:p>
            <w:pPr>
              <w:spacing w:after="0"/>
              <w:jc w:val="center"/>
            </w:pPr>
            <w:r>
              <w:rPr>
                <w:b/>
              </w:rPr>
              <w:t>1.010833</w:t>
            </w:r>
          </w:p>
        </w:tc>
        <w:tc>
          <w:tcPr>
            <w:tcW w:type="dxa" w:w="5386"/>
            <w:vAlign w:val="center"/>
          </w:tcPr>
          <w:p>
            <w:pPr>
              <w:spacing w:after="0"/>
            </w:pPr>
            <w:r>
              <w:t>Cấp giấy xác nhận thân nhân của người có công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2" name="Picture 132"/>
                  <wp:cNvGraphicFramePr>
                    <a:graphicFrameLocks noChangeAspect="1"/>
                  </wp:cNvGraphicFramePr>
                  <a:graphic>
                    <a:graphicData uri="http://schemas.openxmlformats.org/drawingml/2006/picture">
                      <pic:pic>
                        <pic:nvPicPr>
                          <pic:cNvPr id="0" name="image.png"/>
                          <pic:cNvPicPr/>
                        </pic:nvPicPr>
                        <pic:blipFill>
                          <a:blip r:embed="rId14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133</w:t>
            </w:r>
          </w:p>
        </w:tc>
        <w:tc>
          <w:tcPr>
            <w:tcW w:type="dxa" w:w="1587"/>
            <w:vAlign w:val="center"/>
          </w:tcPr>
          <w:p>
            <w:pPr>
              <w:spacing w:after="0"/>
              <w:jc w:val="center"/>
            </w:pPr>
            <w:r>
              <w:rPr>
                <w:b/>
              </w:rPr>
              <w:t>1.011471</w:t>
            </w:r>
          </w:p>
        </w:tc>
        <w:tc>
          <w:tcPr>
            <w:tcW w:type="dxa" w:w="5386"/>
            <w:vAlign w:val="center"/>
          </w:tcPr>
          <w:p>
            <w:pPr>
              <w:spacing w:after="0"/>
            </w:pPr>
            <w:r>
              <w:t>Phê duyệt Phương án khai thác gỗ, thực vật rừng ngoài gỗ loài thông thường thuộc thẩm quyền giải quyết của Ủy ban nhân dân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3" name="Picture 133"/>
                  <wp:cNvGraphicFramePr>
                    <a:graphicFrameLocks noChangeAspect="1"/>
                  </wp:cNvGraphicFramePr>
                  <a:graphic>
                    <a:graphicData uri="http://schemas.openxmlformats.org/drawingml/2006/picture">
                      <pic:pic>
                        <pic:nvPicPr>
                          <pic:cNvPr id="0" name="image.png"/>
                          <pic:cNvPicPr/>
                        </pic:nvPicPr>
                        <pic:blipFill>
                          <a:blip r:embed="rId14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134</w:t>
            </w:r>
          </w:p>
        </w:tc>
        <w:tc>
          <w:tcPr>
            <w:tcW w:type="dxa" w:w="1587"/>
            <w:vAlign w:val="center"/>
          </w:tcPr>
          <w:p>
            <w:pPr>
              <w:spacing w:after="0"/>
              <w:jc w:val="center"/>
            </w:pPr>
            <w:r>
              <w:rPr>
                <w:b/>
              </w:rPr>
              <w:t>1.011518</w:t>
            </w:r>
          </w:p>
        </w:tc>
        <w:tc>
          <w:tcPr>
            <w:tcW w:type="dxa" w:w="5386"/>
            <w:vAlign w:val="center"/>
          </w:tcPr>
          <w:p>
            <w:pPr>
              <w:spacing w:after="0"/>
            </w:pPr>
            <w:r>
              <w:t>Trả lại giấy phép thăm dò nước dưới đất, giấy phép khai thác tài nguyên nước .</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4" name="Picture 134"/>
                  <wp:cNvGraphicFramePr>
                    <a:graphicFrameLocks noChangeAspect="1"/>
                  </wp:cNvGraphicFramePr>
                  <a:graphic>
                    <a:graphicData uri="http://schemas.openxmlformats.org/drawingml/2006/picture">
                      <pic:pic>
                        <pic:nvPicPr>
                          <pic:cNvPr id="0" name="image.png"/>
                          <pic:cNvPicPr/>
                        </pic:nvPicPr>
                        <pic:blipFill>
                          <a:blip r:embed="rId14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135</w:t>
            </w:r>
          </w:p>
        </w:tc>
        <w:tc>
          <w:tcPr>
            <w:tcW w:type="dxa" w:w="1587"/>
            <w:vAlign w:val="center"/>
          </w:tcPr>
          <w:p>
            <w:pPr>
              <w:spacing w:after="0"/>
              <w:jc w:val="center"/>
            </w:pPr>
            <w:r>
              <w:rPr>
                <w:b/>
              </w:rPr>
              <w:t>1.011606</w:t>
            </w:r>
          </w:p>
        </w:tc>
        <w:tc>
          <w:tcPr>
            <w:tcW w:type="dxa" w:w="5386"/>
            <w:vAlign w:val="center"/>
          </w:tcPr>
          <w:p>
            <w:pPr>
              <w:spacing w:after="0"/>
            </w:pPr>
            <w:r>
              <w:t>Công nhận hộ nghèo, hộ cận nghèo; hộ thoát nghèo, hộ thoát cận nghèo định kỳ hằng năm</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5" name="Picture 135"/>
                  <wp:cNvGraphicFramePr>
                    <a:graphicFrameLocks noChangeAspect="1"/>
                  </wp:cNvGraphicFramePr>
                  <a:graphic>
                    <a:graphicData uri="http://schemas.openxmlformats.org/drawingml/2006/picture">
                      <pic:pic>
                        <pic:nvPicPr>
                          <pic:cNvPr id="0" name="image.png"/>
                          <pic:cNvPicPr/>
                        </pic:nvPicPr>
                        <pic:blipFill>
                          <a:blip r:embed="rId14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136</w:t>
            </w:r>
          </w:p>
        </w:tc>
        <w:tc>
          <w:tcPr>
            <w:tcW w:type="dxa" w:w="1587"/>
            <w:vAlign w:val="center"/>
          </w:tcPr>
          <w:p>
            <w:pPr>
              <w:spacing w:after="0"/>
              <w:jc w:val="center"/>
            </w:pPr>
            <w:r>
              <w:rPr>
                <w:b/>
              </w:rPr>
              <w:t>1.011607</w:t>
            </w:r>
          </w:p>
        </w:tc>
        <w:tc>
          <w:tcPr>
            <w:tcW w:type="dxa" w:w="5386"/>
            <w:vAlign w:val="center"/>
          </w:tcPr>
          <w:p>
            <w:pPr>
              <w:spacing w:after="0"/>
            </w:pPr>
            <w:r>
              <w:t>Công nhận hộ nghèo, hộ cận nghèo thường xuyên hằng năm</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6" name="Picture 136"/>
                  <wp:cNvGraphicFramePr>
                    <a:graphicFrameLocks noChangeAspect="1"/>
                  </wp:cNvGraphicFramePr>
                  <a:graphic>
                    <a:graphicData uri="http://schemas.openxmlformats.org/drawingml/2006/picture">
                      <pic:pic>
                        <pic:nvPicPr>
                          <pic:cNvPr id="0" name="image.png"/>
                          <pic:cNvPicPr/>
                        </pic:nvPicPr>
                        <pic:blipFill>
                          <a:blip r:embed="rId14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137</w:t>
            </w:r>
          </w:p>
        </w:tc>
        <w:tc>
          <w:tcPr>
            <w:tcW w:type="dxa" w:w="1587"/>
            <w:vAlign w:val="center"/>
          </w:tcPr>
          <w:p>
            <w:pPr>
              <w:spacing w:after="0"/>
              <w:jc w:val="center"/>
            </w:pPr>
            <w:r>
              <w:rPr>
                <w:b/>
              </w:rPr>
              <w:t>1.011608</w:t>
            </w:r>
          </w:p>
        </w:tc>
        <w:tc>
          <w:tcPr>
            <w:tcW w:type="dxa" w:w="5386"/>
            <w:vAlign w:val="center"/>
          </w:tcPr>
          <w:p>
            <w:pPr>
              <w:spacing w:after="0"/>
            </w:pPr>
            <w:r>
              <w:t>Công nhận hộ thoát nghèo, hộ thoát cận nghèo thường xuyên hằng năm</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7" name="Picture 137"/>
                  <wp:cNvGraphicFramePr>
                    <a:graphicFrameLocks noChangeAspect="1"/>
                  </wp:cNvGraphicFramePr>
                  <a:graphic>
                    <a:graphicData uri="http://schemas.openxmlformats.org/drawingml/2006/picture">
                      <pic:pic>
                        <pic:nvPicPr>
                          <pic:cNvPr id="0" name="image.png"/>
                          <pic:cNvPicPr/>
                        </pic:nvPicPr>
                        <pic:blipFill>
                          <a:blip r:embed="rId14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138</w:t>
            </w:r>
          </w:p>
        </w:tc>
        <w:tc>
          <w:tcPr>
            <w:tcW w:type="dxa" w:w="1587"/>
            <w:vAlign w:val="center"/>
          </w:tcPr>
          <w:p>
            <w:pPr>
              <w:spacing w:after="0"/>
              <w:jc w:val="center"/>
            </w:pPr>
            <w:r>
              <w:rPr>
                <w:b/>
              </w:rPr>
              <w:t>1.011609</w:t>
            </w:r>
          </w:p>
        </w:tc>
        <w:tc>
          <w:tcPr>
            <w:tcW w:type="dxa" w:w="5386"/>
            <w:vAlign w:val="center"/>
          </w:tcPr>
          <w:p>
            <w:pPr>
              <w:spacing w:after="0"/>
            </w:pPr>
            <w:r>
              <w:t>Công nhận hộ làm nông nghiệp, lâm nghiệp, ngư nghiệp và diêm nghiệp có mức sống trung bình</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8" name="Picture 138"/>
                  <wp:cNvGraphicFramePr>
                    <a:graphicFrameLocks noChangeAspect="1"/>
                  </wp:cNvGraphicFramePr>
                  <a:graphic>
                    <a:graphicData uri="http://schemas.openxmlformats.org/drawingml/2006/picture">
                      <pic:pic>
                        <pic:nvPicPr>
                          <pic:cNvPr id="0" name="image.png"/>
                          <pic:cNvPicPr/>
                        </pic:nvPicPr>
                        <pic:blipFill>
                          <a:blip r:embed="rId14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139</w:t>
            </w:r>
          </w:p>
        </w:tc>
        <w:tc>
          <w:tcPr>
            <w:tcW w:type="dxa" w:w="1587"/>
            <w:vAlign w:val="center"/>
          </w:tcPr>
          <w:p>
            <w:pPr>
              <w:spacing w:after="0"/>
              <w:jc w:val="center"/>
            </w:pPr>
            <w:r>
              <w:rPr>
                <w:b/>
              </w:rPr>
              <w:t>1.012084</w:t>
            </w:r>
          </w:p>
        </w:tc>
        <w:tc>
          <w:tcPr>
            <w:tcW w:type="dxa" w:w="5386"/>
            <w:vAlign w:val="center"/>
          </w:tcPr>
          <w:p>
            <w:pPr>
              <w:spacing w:after="0"/>
            </w:pPr>
            <w:r>
              <w:t>Thủ tục cấm tiếp xúc theo Quyết định của Chủ tịch Ủy ban nhân dân cấp xã theo đề nghị của cơ quan, tổ chức cá nhân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39" name="Picture 139"/>
                  <wp:cNvGraphicFramePr>
                    <a:graphicFrameLocks noChangeAspect="1"/>
                  </wp:cNvGraphicFramePr>
                  <a:graphic>
                    <a:graphicData uri="http://schemas.openxmlformats.org/drawingml/2006/picture">
                      <pic:pic>
                        <pic:nvPicPr>
                          <pic:cNvPr id="0" name="image.png"/>
                          <pic:cNvPicPr/>
                        </pic:nvPicPr>
                        <pic:blipFill>
                          <a:blip r:embed="rId14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140</w:t>
            </w:r>
          </w:p>
        </w:tc>
        <w:tc>
          <w:tcPr>
            <w:tcW w:type="dxa" w:w="1587"/>
            <w:vAlign w:val="center"/>
          </w:tcPr>
          <w:p>
            <w:pPr>
              <w:spacing w:after="0"/>
              <w:jc w:val="center"/>
            </w:pPr>
            <w:r>
              <w:rPr>
                <w:b/>
              </w:rPr>
              <w:t>1.012085</w:t>
            </w:r>
          </w:p>
        </w:tc>
        <w:tc>
          <w:tcPr>
            <w:tcW w:type="dxa" w:w="5386"/>
            <w:vAlign w:val="center"/>
          </w:tcPr>
          <w:p>
            <w:pPr>
              <w:spacing w:after="0"/>
            </w:pPr>
            <w:r>
              <w:t>Thủ tục hủy bỏ Quyết định cấm tiếp xúc theo đơn đề nghị</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0" name="Picture 140"/>
                  <wp:cNvGraphicFramePr>
                    <a:graphicFrameLocks noChangeAspect="1"/>
                  </wp:cNvGraphicFramePr>
                  <a:graphic>
                    <a:graphicData uri="http://schemas.openxmlformats.org/drawingml/2006/picture">
                      <pic:pic>
                        <pic:nvPicPr>
                          <pic:cNvPr id="0" name="image.png"/>
                          <pic:cNvPicPr/>
                        </pic:nvPicPr>
                        <pic:blipFill>
                          <a:blip r:embed="rId14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141</w:t>
            </w:r>
          </w:p>
        </w:tc>
        <w:tc>
          <w:tcPr>
            <w:tcW w:type="dxa" w:w="1587"/>
            <w:vAlign w:val="center"/>
          </w:tcPr>
          <w:p>
            <w:pPr>
              <w:spacing w:after="0"/>
              <w:jc w:val="center"/>
            </w:pPr>
            <w:r>
              <w:rPr>
                <w:b/>
              </w:rPr>
              <w:t>1.012222</w:t>
            </w:r>
          </w:p>
        </w:tc>
        <w:tc>
          <w:tcPr>
            <w:tcW w:type="dxa" w:w="5386"/>
            <w:vAlign w:val="center"/>
          </w:tcPr>
          <w:p>
            <w:pPr>
              <w:spacing w:after="0"/>
            </w:pPr>
            <w:r>
              <w:t>Công nhận người có uy tín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1" name="Picture 141"/>
                  <wp:cNvGraphicFramePr>
                    <a:graphicFrameLocks noChangeAspect="1"/>
                  </wp:cNvGraphicFramePr>
                  <a:graphic>
                    <a:graphicData uri="http://schemas.openxmlformats.org/drawingml/2006/picture">
                      <pic:pic>
                        <pic:nvPicPr>
                          <pic:cNvPr id="0" name="image.png"/>
                          <pic:cNvPicPr/>
                        </pic:nvPicPr>
                        <pic:blipFill>
                          <a:blip r:embed="rId14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142</w:t>
            </w:r>
          </w:p>
        </w:tc>
        <w:tc>
          <w:tcPr>
            <w:tcW w:type="dxa" w:w="1587"/>
            <w:vAlign w:val="center"/>
          </w:tcPr>
          <w:p>
            <w:pPr>
              <w:spacing w:after="0"/>
              <w:jc w:val="center"/>
            </w:pPr>
            <w:r>
              <w:rPr>
                <w:b/>
              </w:rPr>
              <w:t>1.012223</w:t>
            </w:r>
          </w:p>
        </w:tc>
        <w:tc>
          <w:tcPr>
            <w:tcW w:type="dxa" w:w="5386"/>
            <w:vAlign w:val="center"/>
          </w:tcPr>
          <w:p>
            <w:pPr>
              <w:spacing w:after="0"/>
            </w:pPr>
            <w:r>
              <w:t>Đưa ra khỏi danh sách và thay thế, bổ sung người có uy tín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2" name="Picture 142"/>
                  <wp:cNvGraphicFramePr>
                    <a:graphicFrameLocks noChangeAspect="1"/>
                  </wp:cNvGraphicFramePr>
                  <a:graphic>
                    <a:graphicData uri="http://schemas.openxmlformats.org/drawingml/2006/picture">
                      <pic:pic>
                        <pic:nvPicPr>
                          <pic:cNvPr id="0" name="image.png"/>
                          <pic:cNvPicPr/>
                        </pic:nvPicPr>
                        <pic:blipFill>
                          <a:blip r:embed="rId15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143</w:t>
            </w:r>
          </w:p>
        </w:tc>
        <w:tc>
          <w:tcPr>
            <w:tcW w:type="dxa" w:w="1587"/>
            <w:vAlign w:val="center"/>
          </w:tcPr>
          <w:p>
            <w:pPr>
              <w:spacing w:after="0"/>
              <w:jc w:val="center"/>
            </w:pPr>
            <w:r>
              <w:rPr>
                <w:b/>
              </w:rPr>
              <w:t>1.012422</w:t>
            </w:r>
          </w:p>
        </w:tc>
        <w:tc>
          <w:tcPr>
            <w:tcW w:type="dxa" w:w="5386"/>
            <w:vAlign w:val="center"/>
          </w:tcPr>
          <w:p>
            <w:pPr>
              <w:spacing w:after="0"/>
            </w:pPr>
            <w:r>
              <w:t>Đề nghị xét tặng Danh hiệu “Thầy thuốc Nhân dân”, “Thầy thuốc Ưu tú”</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3" name="Picture 143"/>
                  <wp:cNvGraphicFramePr>
                    <a:graphicFrameLocks noChangeAspect="1"/>
                  </wp:cNvGraphicFramePr>
                  <a:graphic>
                    <a:graphicData uri="http://schemas.openxmlformats.org/drawingml/2006/picture">
                      <pic:pic>
                        <pic:nvPicPr>
                          <pic:cNvPr id="0" name="image.png"/>
                          <pic:cNvPicPr/>
                        </pic:nvPicPr>
                        <pic:blipFill>
                          <a:blip r:embed="rId15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144</w:t>
            </w:r>
          </w:p>
        </w:tc>
        <w:tc>
          <w:tcPr>
            <w:tcW w:type="dxa" w:w="1587"/>
            <w:vAlign w:val="center"/>
          </w:tcPr>
          <w:p>
            <w:pPr>
              <w:spacing w:after="0"/>
              <w:jc w:val="center"/>
            </w:pPr>
            <w:r>
              <w:rPr>
                <w:b/>
              </w:rPr>
              <w:t>1.012427</w:t>
            </w:r>
          </w:p>
        </w:tc>
        <w:tc>
          <w:tcPr>
            <w:tcW w:type="dxa" w:w="5386"/>
            <w:vAlign w:val="center"/>
          </w:tcPr>
          <w:p>
            <w:pPr>
              <w:spacing w:after="0"/>
            </w:pPr>
            <w:r>
              <w:t>Thành lập/mở rộng cụm công nghiệp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4" name="Picture 144"/>
                  <wp:cNvGraphicFramePr>
                    <a:graphicFrameLocks noChangeAspect="1"/>
                  </wp:cNvGraphicFramePr>
                  <a:graphic>
                    <a:graphicData uri="http://schemas.openxmlformats.org/drawingml/2006/picture">
                      <pic:pic>
                        <pic:nvPicPr>
                          <pic:cNvPr id="0" name="image.png"/>
                          <pic:cNvPicPr/>
                        </pic:nvPicPr>
                        <pic:blipFill>
                          <a:blip r:embed="rId15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145</w:t>
            </w:r>
          </w:p>
        </w:tc>
        <w:tc>
          <w:tcPr>
            <w:tcW w:type="dxa" w:w="1587"/>
            <w:vAlign w:val="center"/>
          </w:tcPr>
          <w:p>
            <w:pPr>
              <w:spacing w:after="0"/>
              <w:jc w:val="center"/>
            </w:pPr>
            <w:r>
              <w:rPr>
                <w:b/>
              </w:rPr>
              <w:t>1.012531</w:t>
            </w:r>
          </w:p>
        </w:tc>
        <w:tc>
          <w:tcPr>
            <w:tcW w:type="dxa" w:w="5386"/>
            <w:vAlign w:val="center"/>
          </w:tcPr>
          <w:p>
            <w:pPr>
              <w:spacing w:after="0"/>
            </w:pPr>
            <w:r>
              <w:t>Hỗ trợ tín dụng đầu tư trồng rừng gỗ lớn đối với chủ rừng là hộ gia đình, cá nhân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5" name="Picture 145"/>
                  <wp:cNvGraphicFramePr>
                    <a:graphicFrameLocks noChangeAspect="1"/>
                  </wp:cNvGraphicFramePr>
                  <a:graphic>
                    <a:graphicData uri="http://schemas.openxmlformats.org/drawingml/2006/picture">
                      <pic:pic>
                        <pic:nvPicPr>
                          <pic:cNvPr id="0" name="image.png"/>
                          <pic:cNvPicPr/>
                        </pic:nvPicPr>
                        <pic:blipFill>
                          <a:blip r:embed="rId15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146</w:t>
            </w:r>
          </w:p>
        </w:tc>
        <w:tc>
          <w:tcPr>
            <w:tcW w:type="dxa" w:w="1587"/>
            <w:vAlign w:val="center"/>
          </w:tcPr>
          <w:p>
            <w:pPr>
              <w:spacing w:after="0"/>
              <w:jc w:val="center"/>
            </w:pPr>
            <w:r>
              <w:rPr>
                <w:b/>
              </w:rPr>
              <w:t>1.012568</w:t>
            </w:r>
          </w:p>
        </w:tc>
        <w:tc>
          <w:tcPr>
            <w:tcW w:type="dxa" w:w="5386"/>
            <w:vAlign w:val="center"/>
          </w:tcPr>
          <w:p>
            <w:pPr>
              <w:spacing w:after="0"/>
            </w:pPr>
            <w:r>
              <w:t>Giao tài sản kết cấu hạ tầng chợ do cấp xã quản lý</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6" name="Picture 146"/>
                  <wp:cNvGraphicFramePr>
                    <a:graphicFrameLocks noChangeAspect="1"/>
                  </wp:cNvGraphicFramePr>
                  <a:graphic>
                    <a:graphicData uri="http://schemas.openxmlformats.org/drawingml/2006/picture">
                      <pic:pic>
                        <pic:nvPicPr>
                          <pic:cNvPr id="0" name="image.png"/>
                          <pic:cNvPicPr/>
                        </pic:nvPicPr>
                        <pic:blipFill>
                          <a:blip r:embed="rId15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147</w:t>
            </w:r>
          </w:p>
        </w:tc>
        <w:tc>
          <w:tcPr>
            <w:tcW w:type="dxa" w:w="1587"/>
            <w:vAlign w:val="center"/>
          </w:tcPr>
          <w:p>
            <w:pPr>
              <w:spacing w:after="0"/>
              <w:jc w:val="center"/>
            </w:pPr>
            <w:r>
              <w:rPr>
                <w:b/>
              </w:rPr>
              <w:t>1.012569</w:t>
            </w:r>
          </w:p>
        </w:tc>
        <w:tc>
          <w:tcPr>
            <w:tcW w:type="dxa" w:w="5386"/>
            <w:vAlign w:val="center"/>
          </w:tcPr>
          <w:p>
            <w:pPr>
              <w:spacing w:after="0"/>
            </w:pPr>
            <w:r>
              <w:t>Thu hồi tài sản kết cấu hạ tầng chợ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7" name="Picture 147"/>
                  <wp:cNvGraphicFramePr>
                    <a:graphicFrameLocks noChangeAspect="1"/>
                  </wp:cNvGraphicFramePr>
                  <a:graphic>
                    <a:graphicData uri="http://schemas.openxmlformats.org/drawingml/2006/picture">
                      <pic:pic>
                        <pic:nvPicPr>
                          <pic:cNvPr id="0" name="image.png"/>
                          <pic:cNvPicPr/>
                        </pic:nvPicPr>
                        <pic:blipFill>
                          <a:blip r:embed="rId15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148</w:t>
            </w:r>
          </w:p>
        </w:tc>
        <w:tc>
          <w:tcPr>
            <w:tcW w:type="dxa" w:w="1587"/>
            <w:vAlign w:val="center"/>
          </w:tcPr>
          <w:p>
            <w:pPr>
              <w:spacing w:after="0"/>
              <w:jc w:val="center"/>
            </w:pPr>
            <w:r>
              <w:rPr>
                <w:b/>
              </w:rPr>
              <w:t>1.012582</w:t>
            </w:r>
          </w:p>
        </w:tc>
        <w:tc>
          <w:tcPr>
            <w:tcW w:type="dxa" w:w="5386"/>
            <w:vAlign w:val="center"/>
          </w:tcPr>
          <w:p>
            <w:pPr>
              <w:spacing w:after="0"/>
            </w:pPr>
            <w:r>
              <w:t>THỦ TỤC ĐỀ NGHỊ THAY ĐỔI ĐỊA ĐIỂM SINH HOẠT TÔN GIÁO TẬP TRUNG ĐẾN ĐỊA BÀN XÃ KHÁC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8" name="Picture 148"/>
                  <wp:cNvGraphicFramePr>
                    <a:graphicFrameLocks noChangeAspect="1"/>
                  </wp:cNvGraphicFramePr>
                  <a:graphic>
                    <a:graphicData uri="http://schemas.openxmlformats.org/drawingml/2006/picture">
                      <pic:pic>
                        <pic:nvPicPr>
                          <pic:cNvPr id="0" name="image.png"/>
                          <pic:cNvPicPr/>
                        </pic:nvPicPr>
                        <pic:blipFill>
                          <a:blip r:embed="rId15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149</w:t>
            </w:r>
          </w:p>
        </w:tc>
        <w:tc>
          <w:tcPr>
            <w:tcW w:type="dxa" w:w="1587"/>
            <w:vAlign w:val="center"/>
          </w:tcPr>
          <w:p>
            <w:pPr>
              <w:spacing w:after="0"/>
              <w:jc w:val="center"/>
            </w:pPr>
            <w:r>
              <w:rPr>
                <w:b/>
              </w:rPr>
              <w:t>1.012584</w:t>
            </w:r>
          </w:p>
        </w:tc>
        <w:tc>
          <w:tcPr>
            <w:tcW w:type="dxa" w:w="5386"/>
            <w:vAlign w:val="center"/>
          </w:tcPr>
          <w:p>
            <w:pPr>
              <w:spacing w:after="0"/>
            </w:pPr>
            <w:r>
              <w:t>THỦ TỤC ĐỀ NGHỊ THAY ĐỔI ĐỊA ĐIỂM SINH HOẠT TÔN GIÁO TẬP TRUNG TRONG ĐỊA BÀN MỘT XÃ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49" name="Picture 149"/>
                  <wp:cNvGraphicFramePr>
                    <a:graphicFrameLocks noChangeAspect="1"/>
                  </wp:cNvGraphicFramePr>
                  <a:graphic>
                    <a:graphicData uri="http://schemas.openxmlformats.org/drawingml/2006/picture">
                      <pic:pic>
                        <pic:nvPicPr>
                          <pic:cNvPr id="0" name="image.png"/>
                          <pic:cNvPicPr/>
                        </pic:nvPicPr>
                        <pic:blipFill>
                          <a:blip r:embed="rId15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150</w:t>
            </w:r>
          </w:p>
        </w:tc>
        <w:tc>
          <w:tcPr>
            <w:tcW w:type="dxa" w:w="1587"/>
            <w:vAlign w:val="center"/>
          </w:tcPr>
          <w:p>
            <w:pPr>
              <w:spacing w:after="0"/>
              <w:jc w:val="center"/>
            </w:pPr>
            <w:r>
              <w:rPr>
                <w:b/>
              </w:rPr>
              <w:t>1.012585</w:t>
            </w:r>
          </w:p>
        </w:tc>
        <w:tc>
          <w:tcPr>
            <w:tcW w:type="dxa" w:w="5386"/>
            <w:vAlign w:val="center"/>
          </w:tcPr>
          <w:p>
            <w:pPr>
              <w:spacing w:after="0"/>
            </w:pPr>
            <w:r>
              <w:t>THỦ TỤC ĐĂNG KÝ THAY ĐỔI NGƯỜI ĐẠI DIỆN CỦA NHÓM SINH HOẠT TÔN GIÁO TẬP TRUNG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0" name="Picture 150"/>
                  <wp:cNvGraphicFramePr>
                    <a:graphicFrameLocks noChangeAspect="1"/>
                  </wp:cNvGraphicFramePr>
                  <a:graphic>
                    <a:graphicData uri="http://schemas.openxmlformats.org/drawingml/2006/picture">
                      <pic:pic>
                        <pic:nvPicPr>
                          <pic:cNvPr id="0" name="image.png"/>
                          <pic:cNvPicPr/>
                        </pic:nvPicPr>
                        <pic:blipFill>
                          <a:blip r:embed="rId15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151</w:t>
            </w:r>
          </w:p>
        </w:tc>
        <w:tc>
          <w:tcPr>
            <w:tcW w:type="dxa" w:w="1587"/>
            <w:vAlign w:val="center"/>
          </w:tcPr>
          <w:p>
            <w:pPr>
              <w:spacing w:after="0"/>
              <w:jc w:val="center"/>
            </w:pPr>
            <w:r>
              <w:rPr>
                <w:b/>
              </w:rPr>
              <w:t>1.012590</w:t>
            </w:r>
          </w:p>
        </w:tc>
        <w:tc>
          <w:tcPr>
            <w:tcW w:type="dxa" w:w="5386"/>
            <w:vAlign w:val="center"/>
          </w:tcPr>
          <w:p>
            <w:pPr>
              <w:spacing w:after="0"/>
            </w:pPr>
            <w:r>
              <w:t>THỦ TỤC ĐĂNG KÝ SINH HOẠT TÔN GIÁO TẬP TRUNG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1" name="Picture 151"/>
                  <wp:cNvGraphicFramePr>
                    <a:graphicFrameLocks noChangeAspect="1"/>
                  </wp:cNvGraphicFramePr>
                  <a:graphic>
                    <a:graphicData uri="http://schemas.openxmlformats.org/drawingml/2006/picture">
                      <pic:pic>
                        <pic:nvPicPr>
                          <pic:cNvPr id="0" name="image.png"/>
                          <pic:cNvPicPr/>
                        </pic:nvPicPr>
                        <pic:blipFill>
                          <a:blip r:embed="rId15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152</w:t>
            </w:r>
          </w:p>
        </w:tc>
        <w:tc>
          <w:tcPr>
            <w:tcW w:type="dxa" w:w="1587"/>
            <w:vAlign w:val="center"/>
          </w:tcPr>
          <w:p>
            <w:pPr>
              <w:spacing w:after="0"/>
              <w:jc w:val="center"/>
            </w:pPr>
            <w:r>
              <w:rPr>
                <w:b/>
              </w:rPr>
              <w:t>1.012591</w:t>
            </w:r>
          </w:p>
        </w:tc>
        <w:tc>
          <w:tcPr>
            <w:tcW w:type="dxa" w:w="5386"/>
            <w:vAlign w:val="center"/>
          </w:tcPr>
          <w:p>
            <w:pPr>
              <w:spacing w:after="0"/>
            </w:pPr>
            <w:r>
              <w:t>THỦ TỤC ĐĂNG KÝ BỔ SUNG HOẠT ĐỘNG TÍN NGƯỠNG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2" name="Picture 152"/>
                  <wp:cNvGraphicFramePr>
                    <a:graphicFrameLocks noChangeAspect="1"/>
                  </wp:cNvGraphicFramePr>
                  <a:graphic>
                    <a:graphicData uri="http://schemas.openxmlformats.org/drawingml/2006/picture">
                      <pic:pic>
                        <pic:nvPicPr>
                          <pic:cNvPr id="0" name="image.png"/>
                          <pic:cNvPicPr/>
                        </pic:nvPicPr>
                        <pic:blipFill>
                          <a:blip r:embed="rId16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153</w:t>
            </w:r>
          </w:p>
        </w:tc>
        <w:tc>
          <w:tcPr>
            <w:tcW w:type="dxa" w:w="1587"/>
            <w:vAlign w:val="center"/>
          </w:tcPr>
          <w:p>
            <w:pPr>
              <w:spacing w:after="0"/>
              <w:jc w:val="center"/>
            </w:pPr>
            <w:r>
              <w:rPr>
                <w:b/>
              </w:rPr>
              <w:t>1.012592</w:t>
            </w:r>
          </w:p>
        </w:tc>
        <w:tc>
          <w:tcPr>
            <w:tcW w:type="dxa" w:w="5386"/>
            <w:vAlign w:val="center"/>
          </w:tcPr>
          <w:p>
            <w:pPr>
              <w:spacing w:after="0"/>
            </w:pPr>
            <w:r>
              <w:t>THỦ TỤC ĐĂNG KÝ HOẠT ĐỘNG TÍN NGƯỠNG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3" name="Picture 153"/>
                  <wp:cNvGraphicFramePr>
                    <a:graphicFrameLocks noChangeAspect="1"/>
                  </wp:cNvGraphicFramePr>
                  <a:graphic>
                    <a:graphicData uri="http://schemas.openxmlformats.org/drawingml/2006/picture">
                      <pic:pic>
                        <pic:nvPicPr>
                          <pic:cNvPr id="0" name="image.png"/>
                          <pic:cNvPicPr/>
                        </pic:nvPicPr>
                        <pic:blipFill>
                          <a:blip r:embed="rId16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154</w:t>
            </w:r>
          </w:p>
        </w:tc>
        <w:tc>
          <w:tcPr>
            <w:tcW w:type="dxa" w:w="1587"/>
            <w:vAlign w:val="center"/>
          </w:tcPr>
          <w:p>
            <w:pPr>
              <w:spacing w:after="0"/>
              <w:jc w:val="center"/>
            </w:pPr>
            <w:r>
              <w:rPr>
                <w:b/>
              </w:rPr>
              <w:t>1.012694</w:t>
            </w:r>
          </w:p>
        </w:tc>
        <w:tc>
          <w:tcPr>
            <w:tcW w:type="dxa" w:w="5386"/>
            <w:vAlign w:val="center"/>
          </w:tcPr>
          <w:p>
            <w:pPr>
              <w:spacing w:after="0"/>
            </w:pPr>
            <w:r>
              <w:t>Chuyển mục đích sử dụng rừng sang mục đích khác đối với cá nhân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4" name="Picture 154"/>
                  <wp:cNvGraphicFramePr>
                    <a:graphicFrameLocks noChangeAspect="1"/>
                  </wp:cNvGraphicFramePr>
                  <a:graphic>
                    <a:graphicData uri="http://schemas.openxmlformats.org/drawingml/2006/picture">
                      <pic:pic>
                        <pic:nvPicPr>
                          <pic:cNvPr id="0" name="image.png"/>
                          <pic:cNvPicPr/>
                        </pic:nvPicPr>
                        <pic:blipFill>
                          <a:blip r:embed="rId16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155</w:t>
            </w:r>
          </w:p>
        </w:tc>
        <w:tc>
          <w:tcPr>
            <w:tcW w:type="dxa" w:w="1587"/>
            <w:vAlign w:val="center"/>
          </w:tcPr>
          <w:p>
            <w:pPr>
              <w:spacing w:after="0"/>
              <w:jc w:val="center"/>
            </w:pPr>
            <w:r>
              <w:rPr>
                <w:b/>
              </w:rPr>
              <w:t>1.012812</w:t>
            </w:r>
          </w:p>
        </w:tc>
        <w:tc>
          <w:tcPr>
            <w:tcW w:type="dxa" w:w="5386"/>
            <w:vAlign w:val="center"/>
          </w:tcPr>
          <w:p>
            <w:pPr>
              <w:spacing w:after="0"/>
            </w:pPr>
            <w:r>
              <w:t>Hòa giải tranh chấp đất đai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5" name="Picture 155"/>
                  <wp:cNvGraphicFramePr>
                    <a:graphicFrameLocks noChangeAspect="1"/>
                  </wp:cNvGraphicFramePr>
                  <a:graphic>
                    <a:graphicData uri="http://schemas.openxmlformats.org/drawingml/2006/picture">
                      <pic:pic>
                        <pic:nvPicPr>
                          <pic:cNvPr id="0" name="image.png"/>
                          <pic:cNvPicPr/>
                        </pic:nvPicPr>
                        <pic:blipFill>
                          <a:blip r:embed="rId16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156</w:t>
            </w:r>
          </w:p>
        </w:tc>
        <w:tc>
          <w:tcPr>
            <w:tcW w:type="dxa" w:w="1587"/>
            <w:vAlign w:val="center"/>
          </w:tcPr>
          <w:p>
            <w:pPr>
              <w:spacing w:after="0"/>
              <w:jc w:val="center"/>
            </w:pPr>
            <w:r>
              <w:rPr>
                <w:b/>
              </w:rPr>
              <w:t>1.012836</w:t>
            </w:r>
          </w:p>
        </w:tc>
        <w:tc>
          <w:tcPr>
            <w:tcW w:type="dxa" w:w="5386"/>
            <w:vAlign w:val="center"/>
          </w:tcPr>
          <w:p>
            <w:pPr>
              <w:spacing w:after="0"/>
            </w:pPr>
            <w: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6" name="Picture 156"/>
                  <wp:cNvGraphicFramePr>
                    <a:graphicFrameLocks noChangeAspect="1"/>
                  </wp:cNvGraphicFramePr>
                  <a:graphic>
                    <a:graphicData uri="http://schemas.openxmlformats.org/drawingml/2006/picture">
                      <pic:pic>
                        <pic:nvPicPr>
                          <pic:cNvPr id="0" name="image.png"/>
                          <pic:cNvPicPr/>
                        </pic:nvPicPr>
                        <pic:blipFill>
                          <a:blip r:embed="rId16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157</w:t>
            </w:r>
          </w:p>
        </w:tc>
        <w:tc>
          <w:tcPr>
            <w:tcW w:type="dxa" w:w="1587"/>
            <w:vAlign w:val="center"/>
          </w:tcPr>
          <w:p>
            <w:pPr>
              <w:spacing w:after="0"/>
              <w:jc w:val="center"/>
            </w:pPr>
            <w:r>
              <w:rPr>
                <w:b/>
              </w:rPr>
              <w:t>1.012837</w:t>
            </w:r>
          </w:p>
        </w:tc>
        <w:tc>
          <w:tcPr>
            <w:tcW w:type="dxa" w:w="5386"/>
            <w:vAlign w:val="center"/>
          </w:tcPr>
          <w:p>
            <w:pPr>
              <w:spacing w:after="0"/>
            </w:pPr>
            <w: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7" name="Picture 157"/>
                  <wp:cNvGraphicFramePr>
                    <a:graphicFrameLocks noChangeAspect="1"/>
                  </wp:cNvGraphicFramePr>
                  <a:graphic>
                    <a:graphicData uri="http://schemas.openxmlformats.org/drawingml/2006/picture">
                      <pic:pic>
                        <pic:nvPicPr>
                          <pic:cNvPr id="0" name="image.png"/>
                          <pic:cNvPicPr/>
                        </pic:nvPicPr>
                        <pic:blipFill>
                          <a:blip r:embed="rId16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158</w:t>
            </w:r>
          </w:p>
        </w:tc>
        <w:tc>
          <w:tcPr>
            <w:tcW w:type="dxa" w:w="1587"/>
            <w:vAlign w:val="center"/>
          </w:tcPr>
          <w:p>
            <w:pPr>
              <w:spacing w:after="0"/>
              <w:jc w:val="center"/>
            </w:pPr>
            <w:r>
              <w:rPr>
                <w:b/>
              </w:rPr>
              <w:t>1.012888</w:t>
            </w:r>
          </w:p>
        </w:tc>
        <w:tc>
          <w:tcPr>
            <w:tcW w:type="dxa" w:w="5386"/>
            <w:vAlign w:val="center"/>
          </w:tcPr>
          <w:p>
            <w:pPr>
              <w:spacing w:after="0"/>
            </w:pPr>
            <w:r>
              <w:t>Công nhận Ban quản trị nhà chung cư</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8" name="Picture 158"/>
                  <wp:cNvGraphicFramePr>
                    <a:graphicFrameLocks noChangeAspect="1"/>
                  </wp:cNvGraphicFramePr>
                  <a:graphic>
                    <a:graphicData uri="http://schemas.openxmlformats.org/drawingml/2006/picture">
                      <pic:pic>
                        <pic:nvPicPr>
                          <pic:cNvPr id="0" name="image.png"/>
                          <pic:cNvPicPr/>
                        </pic:nvPicPr>
                        <pic:blipFill>
                          <a:blip r:embed="rId16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159</w:t>
            </w:r>
          </w:p>
        </w:tc>
        <w:tc>
          <w:tcPr>
            <w:tcW w:type="dxa" w:w="1587"/>
            <w:vAlign w:val="center"/>
          </w:tcPr>
          <w:p>
            <w:pPr>
              <w:spacing w:after="0"/>
              <w:jc w:val="center"/>
            </w:pPr>
            <w:r>
              <w:rPr>
                <w:b/>
              </w:rPr>
              <w:t>1.012922</w:t>
            </w:r>
          </w:p>
        </w:tc>
        <w:tc>
          <w:tcPr>
            <w:tcW w:type="dxa" w:w="5386"/>
            <w:vAlign w:val="center"/>
          </w:tcPr>
          <w:p>
            <w:pPr>
              <w:spacing w:after="0"/>
            </w:pPr>
            <w:r>
              <w:t>Kiểm tra hiện trường rừng trồng bị thiệt hại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59" name="Picture 159"/>
                  <wp:cNvGraphicFramePr>
                    <a:graphicFrameLocks noChangeAspect="1"/>
                  </wp:cNvGraphicFramePr>
                  <a:graphic>
                    <a:graphicData uri="http://schemas.openxmlformats.org/drawingml/2006/picture">
                      <pic:pic>
                        <pic:nvPicPr>
                          <pic:cNvPr id="0" name="image.png"/>
                          <pic:cNvPicPr/>
                        </pic:nvPicPr>
                        <pic:blipFill>
                          <a:blip r:embed="rId16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160</w:t>
            </w:r>
          </w:p>
        </w:tc>
        <w:tc>
          <w:tcPr>
            <w:tcW w:type="dxa" w:w="1587"/>
            <w:vAlign w:val="center"/>
          </w:tcPr>
          <w:p>
            <w:pPr>
              <w:spacing w:after="0"/>
              <w:jc w:val="center"/>
            </w:pPr>
            <w:r>
              <w:rPr>
                <w:b/>
              </w:rPr>
              <w:t>1.013040</w:t>
            </w:r>
          </w:p>
        </w:tc>
        <w:tc>
          <w:tcPr>
            <w:tcW w:type="dxa" w:w="5386"/>
            <w:vAlign w:val="center"/>
          </w:tcPr>
          <w:p>
            <w:pPr>
              <w:spacing w:after="0"/>
            </w:pPr>
            <w:r>
              <w:t>Thủ tục khai, nộp phí bảo vệ môi trường đối với khí thải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0" name="Picture 160"/>
                  <wp:cNvGraphicFramePr>
                    <a:graphicFrameLocks noChangeAspect="1"/>
                  </wp:cNvGraphicFramePr>
                  <a:graphic>
                    <a:graphicData uri="http://schemas.openxmlformats.org/drawingml/2006/picture">
                      <pic:pic>
                        <pic:nvPicPr>
                          <pic:cNvPr id="0" name="image.png"/>
                          <pic:cNvPicPr/>
                        </pic:nvPicPr>
                        <pic:blipFill>
                          <a:blip r:embed="rId16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161</w:t>
            </w:r>
          </w:p>
        </w:tc>
        <w:tc>
          <w:tcPr>
            <w:tcW w:type="dxa" w:w="1587"/>
            <w:vAlign w:val="center"/>
          </w:tcPr>
          <w:p>
            <w:pPr>
              <w:spacing w:after="0"/>
              <w:jc w:val="center"/>
            </w:pPr>
            <w:r>
              <w:rPr>
                <w:b/>
              </w:rPr>
              <w:t>1.013061</w:t>
            </w:r>
          </w:p>
        </w:tc>
        <w:tc>
          <w:tcPr>
            <w:tcW w:type="dxa" w:w="5386"/>
            <w:vAlign w:val="center"/>
          </w:tcPr>
          <w:p>
            <w:pPr>
              <w:spacing w:after="0"/>
            </w:pPr>
            <w:r>
              <w:t>Cấp giấy phép thi công công trình trên đường bộ đang khai thác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1" name="Picture 161"/>
                  <wp:cNvGraphicFramePr>
                    <a:graphicFrameLocks noChangeAspect="1"/>
                  </wp:cNvGraphicFramePr>
                  <a:graphic>
                    <a:graphicData uri="http://schemas.openxmlformats.org/drawingml/2006/picture">
                      <pic:pic>
                        <pic:nvPicPr>
                          <pic:cNvPr id="0" name="image.png"/>
                          <pic:cNvPicPr/>
                        </pic:nvPicPr>
                        <pic:blipFill>
                          <a:blip r:embed="rId16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162</w:t>
            </w:r>
          </w:p>
        </w:tc>
        <w:tc>
          <w:tcPr>
            <w:tcW w:type="dxa" w:w="1587"/>
            <w:vAlign w:val="center"/>
          </w:tcPr>
          <w:p>
            <w:pPr>
              <w:spacing w:after="0"/>
              <w:jc w:val="center"/>
            </w:pPr>
            <w:r>
              <w:rPr>
                <w:b/>
              </w:rPr>
              <w:t>1.013128</w:t>
            </w:r>
          </w:p>
        </w:tc>
        <w:tc>
          <w:tcPr>
            <w:tcW w:type="dxa" w:w="5386"/>
            <w:vAlign w:val="center"/>
          </w:tcPr>
          <w:p>
            <w:pPr>
              <w:spacing w:after="0"/>
            </w:pPr>
            <w: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2" name="Picture 162"/>
                  <wp:cNvGraphicFramePr>
                    <a:graphicFrameLocks noChangeAspect="1"/>
                  </wp:cNvGraphicFramePr>
                  <a:graphic>
                    <a:graphicData uri="http://schemas.openxmlformats.org/drawingml/2006/picture">
                      <pic:pic>
                        <pic:nvPicPr>
                          <pic:cNvPr id="0" name="image.png"/>
                          <pic:cNvPicPr/>
                        </pic:nvPicPr>
                        <pic:blipFill>
                          <a:blip r:embed="rId17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163</w:t>
            </w:r>
          </w:p>
        </w:tc>
        <w:tc>
          <w:tcPr>
            <w:tcW w:type="dxa" w:w="1587"/>
            <w:vAlign w:val="center"/>
          </w:tcPr>
          <w:p>
            <w:pPr>
              <w:spacing w:after="0"/>
              <w:jc w:val="center"/>
            </w:pPr>
            <w:r>
              <w:rPr>
                <w:b/>
              </w:rPr>
              <w:t>1.013225</w:t>
            </w:r>
          </w:p>
        </w:tc>
        <w:tc>
          <w:tcPr>
            <w:tcW w:type="dxa" w:w="5386"/>
            <w:vAlign w:val="center"/>
          </w:tcPr>
          <w:p>
            <w:pPr>
              <w:spacing w:after="0"/>
            </w:pPr>
            <w:r>
              <w:t>Cấp giấy phép xây dựng mới, có thời hạn đối với công trình cấp III, cấp IV và công trình nhà ở riêng lẻ của hộ gia đình, cá nhân   (công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3" name="Picture 163"/>
                  <wp:cNvGraphicFramePr>
                    <a:graphicFrameLocks noChangeAspect="1"/>
                  </wp:cNvGraphicFramePr>
                  <a:graphic>
                    <a:graphicData uri="http://schemas.openxmlformats.org/drawingml/2006/picture">
                      <pic:pic>
                        <pic:nvPicPr>
                          <pic:cNvPr id="0" name="image.png"/>
                          <pic:cNvPicPr/>
                        </pic:nvPicPr>
                        <pic:blipFill>
                          <a:blip r:embed="rId17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164</w:t>
            </w:r>
          </w:p>
        </w:tc>
        <w:tc>
          <w:tcPr>
            <w:tcW w:type="dxa" w:w="1587"/>
            <w:vAlign w:val="center"/>
          </w:tcPr>
          <w:p>
            <w:pPr>
              <w:spacing w:after="0"/>
              <w:jc w:val="center"/>
            </w:pPr>
            <w:r>
              <w:rPr>
                <w:b/>
              </w:rPr>
              <w:t>1.013226</w:t>
            </w:r>
          </w:p>
        </w:tc>
        <w:tc>
          <w:tcPr>
            <w:tcW w:type="dxa" w:w="5386"/>
            <w:vAlign w:val="center"/>
          </w:tcPr>
          <w:p>
            <w:pPr>
              <w:spacing w:after="0"/>
            </w:pPr>
            <w: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4" name="Picture 164"/>
                  <wp:cNvGraphicFramePr>
                    <a:graphicFrameLocks noChangeAspect="1"/>
                  </wp:cNvGraphicFramePr>
                  <a:graphic>
                    <a:graphicData uri="http://schemas.openxmlformats.org/drawingml/2006/picture">
                      <pic:pic>
                        <pic:nvPicPr>
                          <pic:cNvPr id="0" name="image.png"/>
                          <pic:cNvPicPr/>
                        </pic:nvPicPr>
                        <pic:blipFill>
                          <a:blip r:embed="rId17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165</w:t>
            </w:r>
          </w:p>
        </w:tc>
        <w:tc>
          <w:tcPr>
            <w:tcW w:type="dxa" w:w="1587"/>
            <w:vAlign w:val="center"/>
          </w:tcPr>
          <w:p>
            <w:pPr>
              <w:spacing w:after="0"/>
              <w:jc w:val="center"/>
            </w:pPr>
            <w:r>
              <w:rPr>
                <w:b/>
              </w:rPr>
              <w:t>1.013227</w:t>
            </w:r>
          </w:p>
        </w:tc>
        <w:tc>
          <w:tcPr>
            <w:tcW w:type="dxa" w:w="5386"/>
            <w:vAlign w:val="center"/>
          </w:tcPr>
          <w:p>
            <w:pPr>
              <w:spacing w:after="0"/>
            </w:pPr>
            <w: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5" name="Picture 165"/>
                  <wp:cNvGraphicFramePr>
                    <a:graphicFrameLocks noChangeAspect="1"/>
                  </wp:cNvGraphicFramePr>
                  <a:graphic>
                    <a:graphicData uri="http://schemas.openxmlformats.org/drawingml/2006/picture">
                      <pic:pic>
                        <pic:nvPicPr>
                          <pic:cNvPr id="0" name="image.png"/>
                          <pic:cNvPicPr/>
                        </pic:nvPicPr>
                        <pic:blipFill>
                          <a:blip r:embed="rId17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166</w:t>
            </w:r>
          </w:p>
        </w:tc>
        <w:tc>
          <w:tcPr>
            <w:tcW w:type="dxa" w:w="1587"/>
            <w:vAlign w:val="center"/>
          </w:tcPr>
          <w:p>
            <w:pPr>
              <w:spacing w:after="0"/>
              <w:jc w:val="center"/>
            </w:pPr>
            <w:r>
              <w:rPr>
                <w:b/>
              </w:rPr>
              <w:t>1.013228</w:t>
            </w:r>
          </w:p>
        </w:tc>
        <w:tc>
          <w:tcPr>
            <w:tcW w:type="dxa" w:w="5386"/>
            <w:vAlign w:val="center"/>
          </w:tcPr>
          <w:p>
            <w:pPr>
              <w:spacing w:after="0"/>
            </w:pPr>
            <w: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6" name="Picture 166"/>
                  <wp:cNvGraphicFramePr>
                    <a:graphicFrameLocks noChangeAspect="1"/>
                  </wp:cNvGraphicFramePr>
                  <a:graphic>
                    <a:graphicData uri="http://schemas.openxmlformats.org/drawingml/2006/picture">
                      <pic:pic>
                        <pic:nvPicPr>
                          <pic:cNvPr id="0" name="image.png"/>
                          <pic:cNvPicPr/>
                        </pic:nvPicPr>
                        <pic:blipFill>
                          <a:blip r:embed="rId17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167</w:t>
            </w:r>
          </w:p>
        </w:tc>
        <w:tc>
          <w:tcPr>
            <w:tcW w:type="dxa" w:w="1587"/>
            <w:vAlign w:val="center"/>
          </w:tcPr>
          <w:p>
            <w:pPr>
              <w:spacing w:after="0"/>
              <w:jc w:val="center"/>
            </w:pPr>
            <w:r>
              <w:rPr>
                <w:b/>
              </w:rPr>
              <w:t>1.013229</w:t>
            </w:r>
          </w:p>
        </w:tc>
        <w:tc>
          <w:tcPr>
            <w:tcW w:type="dxa" w:w="5386"/>
            <w:vAlign w:val="center"/>
          </w:tcPr>
          <w:p>
            <w:pPr>
              <w:spacing w:after="0"/>
            </w:pPr>
            <w: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7" name="Picture 167"/>
                  <wp:cNvGraphicFramePr>
                    <a:graphicFrameLocks noChangeAspect="1"/>
                  </wp:cNvGraphicFramePr>
                  <a:graphic>
                    <a:graphicData uri="http://schemas.openxmlformats.org/drawingml/2006/picture">
                      <pic:pic>
                        <pic:nvPicPr>
                          <pic:cNvPr id="0" name="image.png"/>
                          <pic:cNvPicPr/>
                        </pic:nvPicPr>
                        <pic:blipFill>
                          <a:blip r:embed="rId17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168</w:t>
            </w:r>
          </w:p>
        </w:tc>
        <w:tc>
          <w:tcPr>
            <w:tcW w:type="dxa" w:w="1587"/>
            <w:vAlign w:val="center"/>
          </w:tcPr>
          <w:p>
            <w:pPr>
              <w:spacing w:after="0"/>
              <w:jc w:val="center"/>
            </w:pPr>
            <w:r>
              <w:rPr>
                <w:b/>
              </w:rPr>
              <w:t>1.013232</w:t>
            </w:r>
          </w:p>
        </w:tc>
        <w:tc>
          <w:tcPr>
            <w:tcW w:type="dxa" w:w="5386"/>
            <w:vAlign w:val="center"/>
          </w:tcPr>
          <w:p>
            <w:pPr>
              <w:spacing w:after="0"/>
            </w:pPr>
            <w: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8" name="Picture 168"/>
                  <wp:cNvGraphicFramePr>
                    <a:graphicFrameLocks noChangeAspect="1"/>
                  </wp:cNvGraphicFramePr>
                  <a:graphic>
                    <a:graphicData uri="http://schemas.openxmlformats.org/drawingml/2006/picture">
                      <pic:pic>
                        <pic:nvPicPr>
                          <pic:cNvPr id="0" name="image.png"/>
                          <pic:cNvPicPr/>
                        </pic:nvPicPr>
                        <pic:blipFill>
                          <a:blip r:embed="rId17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169</w:t>
            </w:r>
          </w:p>
        </w:tc>
        <w:tc>
          <w:tcPr>
            <w:tcW w:type="dxa" w:w="1587"/>
            <w:vAlign w:val="center"/>
          </w:tcPr>
          <w:p>
            <w:pPr>
              <w:spacing w:after="0"/>
              <w:jc w:val="center"/>
            </w:pPr>
            <w:r>
              <w:rPr>
                <w:b/>
              </w:rPr>
              <w:t>1.013239</w:t>
            </w:r>
          </w:p>
        </w:tc>
        <w:tc>
          <w:tcPr>
            <w:tcW w:type="dxa" w:w="5386"/>
            <w:vAlign w:val="center"/>
          </w:tcPr>
          <w:p>
            <w:pPr>
              <w:spacing w:after="0"/>
            </w:pPr>
            <w:r>
              <w:t>Thẩm định Báo cáo nghiên cứu khả thi đầu tư xây dựng/Báo cáo nghiên cứu khả thi đầu tư xây dựng điều chỉnh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69" name="Picture 169"/>
                  <wp:cNvGraphicFramePr>
                    <a:graphicFrameLocks noChangeAspect="1"/>
                  </wp:cNvGraphicFramePr>
                  <a:graphic>
                    <a:graphicData uri="http://schemas.openxmlformats.org/drawingml/2006/picture">
                      <pic:pic>
                        <pic:nvPicPr>
                          <pic:cNvPr id="0" name="image.png"/>
                          <pic:cNvPicPr/>
                        </pic:nvPicPr>
                        <pic:blipFill>
                          <a:blip r:embed="rId17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170</w:t>
            </w:r>
          </w:p>
        </w:tc>
        <w:tc>
          <w:tcPr>
            <w:tcW w:type="dxa" w:w="1587"/>
            <w:vAlign w:val="center"/>
          </w:tcPr>
          <w:p>
            <w:pPr>
              <w:spacing w:after="0"/>
              <w:jc w:val="center"/>
            </w:pPr>
            <w:r>
              <w:rPr>
                <w:b/>
              </w:rPr>
              <w:t>1.013274</w:t>
            </w:r>
          </w:p>
        </w:tc>
        <w:tc>
          <w:tcPr>
            <w:tcW w:type="dxa" w:w="5386"/>
            <w:vAlign w:val="center"/>
          </w:tcPr>
          <w:p>
            <w:pPr>
              <w:spacing w:after="0"/>
            </w:pPr>
            <w:r>
              <w:t>Cấp phép sử dụng tạm thời lòng đường, vỉa hè vào mục đích khác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0" name="Picture 170"/>
                  <wp:cNvGraphicFramePr>
                    <a:graphicFrameLocks noChangeAspect="1"/>
                  </wp:cNvGraphicFramePr>
                  <a:graphic>
                    <a:graphicData uri="http://schemas.openxmlformats.org/drawingml/2006/picture">
                      <pic:pic>
                        <pic:nvPicPr>
                          <pic:cNvPr id="0" name="image.png"/>
                          <pic:cNvPicPr/>
                        </pic:nvPicPr>
                        <pic:blipFill>
                          <a:blip r:embed="rId17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171</w:t>
            </w:r>
          </w:p>
        </w:tc>
        <w:tc>
          <w:tcPr>
            <w:tcW w:type="dxa" w:w="1587"/>
            <w:vAlign w:val="center"/>
          </w:tcPr>
          <w:p>
            <w:pPr>
              <w:spacing w:after="0"/>
              <w:jc w:val="center"/>
            </w:pPr>
            <w:r>
              <w:rPr>
                <w:b/>
              </w:rPr>
              <w:t>1.013314</w:t>
            </w:r>
          </w:p>
        </w:tc>
        <w:tc>
          <w:tcPr>
            <w:tcW w:type="dxa" w:w="5386"/>
            <w:vAlign w:val="center"/>
          </w:tcPr>
          <w:p>
            <w:pPr>
              <w:spacing w:after="0"/>
            </w:pPr>
            <w:r>
              <w:t>Xác nhận về điều kiện diện tích bình quân nhà ở để đăng ký thường trú vào chỗ ở do thuê, mượn, ở nhờ; nhà ở, đất ở không có tranh chấp quyền sở hữu nhà ở, quyền sử dụng đất ở, không thuộc địa điểm không được đăng ký thường trú mới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1" name="Picture 171"/>
                  <wp:cNvGraphicFramePr>
                    <a:graphicFrameLocks noChangeAspect="1"/>
                  </wp:cNvGraphicFramePr>
                  <a:graphic>
                    <a:graphicData uri="http://schemas.openxmlformats.org/drawingml/2006/picture">
                      <pic:pic>
                        <pic:nvPicPr>
                          <pic:cNvPr id="0" name="image.png"/>
                          <pic:cNvPicPr/>
                        </pic:nvPicPr>
                        <pic:blipFill>
                          <a:blip r:embed="rId17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172</w:t>
            </w:r>
          </w:p>
        </w:tc>
        <w:tc>
          <w:tcPr>
            <w:tcW w:type="dxa" w:w="1587"/>
            <w:vAlign w:val="center"/>
          </w:tcPr>
          <w:p>
            <w:pPr>
              <w:spacing w:after="0"/>
              <w:jc w:val="center"/>
            </w:pPr>
            <w:r>
              <w:rPr>
                <w:b/>
              </w:rPr>
              <w:t>1.013702</w:t>
            </w:r>
          </w:p>
        </w:tc>
        <w:tc>
          <w:tcPr>
            <w:tcW w:type="dxa" w:w="5386"/>
            <w:vAlign w:val="center"/>
          </w:tcPr>
          <w:p>
            <w:pPr>
              <w:spacing w:after="0"/>
            </w:pPr>
            <w:r>
              <w:t>Công nhận ban vận động thành lập hội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2" name="Picture 172"/>
                  <wp:cNvGraphicFramePr>
                    <a:graphicFrameLocks noChangeAspect="1"/>
                  </wp:cNvGraphicFramePr>
                  <a:graphic>
                    <a:graphicData uri="http://schemas.openxmlformats.org/drawingml/2006/picture">
                      <pic:pic>
                        <pic:nvPicPr>
                          <pic:cNvPr id="0" name="image.png"/>
                          <pic:cNvPicPr/>
                        </pic:nvPicPr>
                        <pic:blipFill>
                          <a:blip r:embed="rId18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173</w:t>
            </w:r>
          </w:p>
        </w:tc>
        <w:tc>
          <w:tcPr>
            <w:tcW w:type="dxa" w:w="1587"/>
            <w:vAlign w:val="center"/>
          </w:tcPr>
          <w:p>
            <w:pPr>
              <w:spacing w:after="0"/>
              <w:jc w:val="center"/>
            </w:pPr>
            <w:r>
              <w:rPr>
                <w:b/>
              </w:rPr>
              <w:t>1.013703</w:t>
            </w:r>
          </w:p>
        </w:tc>
        <w:tc>
          <w:tcPr>
            <w:tcW w:type="dxa" w:w="5386"/>
            <w:vAlign w:val="center"/>
          </w:tcPr>
          <w:p>
            <w:pPr>
              <w:spacing w:after="0"/>
            </w:pPr>
            <w:r>
              <w:t>Thành lập hội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3" name="Picture 173"/>
                  <wp:cNvGraphicFramePr>
                    <a:graphicFrameLocks noChangeAspect="1"/>
                  </wp:cNvGraphicFramePr>
                  <a:graphic>
                    <a:graphicData uri="http://schemas.openxmlformats.org/drawingml/2006/picture">
                      <pic:pic>
                        <pic:nvPicPr>
                          <pic:cNvPr id="0" name="image.png"/>
                          <pic:cNvPicPr/>
                        </pic:nvPicPr>
                        <pic:blipFill>
                          <a:blip r:embed="rId18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174</w:t>
            </w:r>
          </w:p>
        </w:tc>
        <w:tc>
          <w:tcPr>
            <w:tcW w:type="dxa" w:w="1587"/>
            <w:vAlign w:val="center"/>
          </w:tcPr>
          <w:p>
            <w:pPr>
              <w:spacing w:after="0"/>
              <w:jc w:val="center"/>
            </w:pPr>
            <w:r>
              <w:rPr>
                <w:b/>
              </w:rPr>
              <w:t>1.013704</w:t>
            </w:r>
          </w:p>
        </w:tc>
        <w:tc>
          <w:tcPr>
            <w:tcW w:type="dxa" w:w="5386"/>
            <w:vAlign w:val="center"/>
          </w:tcPr>
          <w:p>
            <w:pPr>
              <w:spacing w:after="0"/>
            </w:pPr>
            <w:r>
              <w:t>Báo cáo tổ chức đại hội thành lập, đại hội nhiệm kỳ, đại hội bất thường của hội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4" name="Picture 174"/>
                  <wp:cNvGraphicFramePr>
                    <a:graphicFrameLocks noChangeAspect="1"/>
                  </wp:cNvGraphicFramePr>
                  <a:graphic>
                    <a:graphicData uri="http://schemas.openxmlformats.org/drawingml/2006/picture">
                      <pic:pic>
                        <pic:nvPicPr>
                          <pic:cNvPr id="0" name="image.png"/>
                          <pic:cNvPicPr/>
                        </pic:nvPicPr>
                        <pic:blipFill>
                          <a:blip r:embed="rId18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175</w:t>
            </w:r>
          </w:p>
        </w:tc>
        <w:tc>
          <w:tcPr>
            <w:tcW w:type="dxa" w:w="1587"/>
            <w:vAlign w:val="center"/>
          </w:tcPr>
          <w:p>
            <w:pPr>
              <w:spacing w:after="0"/>
              <w:jc w:val="center"/>
            </w:pPr>
            <w:r>
              <w:rPr>
                <w:b/>
              </w:rPr>
              <w:t>1.013706</w:t>
            </w:r>
          </w:p>
        </w:tc>
        <w:tc>
          <w:tcPr>
            <w:tcW w:type="dxa" w:w="5386"/>
            <w:vAlign w:val="center"/>
          </w:tcPr>
          <w:p>
            <w:pPr>
              <w:spacing w:after="0"/>
            </w:pPr>
            <w:r>
              <w:t>Thông báo kết quả đại hội và phê duyệt đổi tên hội, phê duyệt điều lệ hội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5" name="Picture 175"/>
                  <wp:cNvGraphicFramePr>
                    <a:graphicFrameLocks noChangeAspect="1"/>
                  </wp:cNvGraphicFramePr>
                  <a:graphic>
                    <a:graphicData uri="http://schemas.openxmlformats.org/drawingml/2006/picture">
                      <pic:pic>
                        <pic:nvPicPr>
                          <pic:cNvPr id="0" name="image.png"/>
                          <pic:cNvPicPr/>
                        </pic:nvPicPr>
                        <pic:blipFill>
                          <a:blip r:embed="rId18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176</w:t>
            </w:r>
          </w:p>
        </w:tc>
        <w:tc>
          <w:tcPr>
            <w:tcW w:type="dxa" w:w="1587"/>
            <w:vAlign w:val="center"/>
          </w:tcPr>
          <w:p>
            <w:pPr>
              <w:spacing w:after="0"/>
              <w:jc w:val="center"/>
            </w:pPr>
            <w:r>
              <w:rPr>
                <w:b/>
              </w:rPr>
              <w:t>1.013707</w:t>
            </w:r>
          </w:p>
        </w:tc>
        <w:tc>
          <w:tcPr>
            <w:tcW w:type="dxa" w:w="5386"/>
            <w:vAlign w:val="center"/>
          </w:tcPr>
          <w:p>
            <w:pPr>
              <w:spacing w:after="0"/>
            </w:pPr>
            <w:r>
              <w:t>Chia, tách; sáp nhập; hợp nhất hội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6" name="Picture 176"/>
                  <wp:cNvGraphicFramePr>
                    <a:graphicFrameLocks noChangeAspect="1"/>
                  </wp:cNvGraphicFramePr>
                  <a:graphic>
                    <a:graphicData uri="http://schemas.openxmlformats.org/drawingml/2006/picture">
                      <pic:pic>
                        <pic:nvPicPr>
                          <pic:cNvPr id="0" name="image.png"/>
                          <pic:cNvPicPr/>
                        </pic:nvPicPr>
                        <pic:blipFill>
                          <a:blip r:embed="rId18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177</w:t>
            </w:r>
          </w:p>
        </w:tc>
        <w:tc>
          <w:tcPr>
            <w:tcW w:type="dxa" w:w="1587"/>
            <w:vAlign w:val="center"/>
          </w:tcPr>
          <w:p>
            <w:pPr>
              <w:spacing w:after="0"/>
              <w:jc w:val="center"/>
            </w:pPr>
            <w:r>
              <w:rPr>
                <w:b/>
              </w:rPr>
              <w:t>1.013708</w:t>
            </w:r>
          </w:p>
        </w:tc>
        <w:tc>
          <w:tcPr>
            <w:tcW w:type="dxa" w:w="5386"/>
            <w:vAlign w:val="center"/>
          </w:tcPr>
          <w:p>
            <w:pPr>
              <w:spacing w:after="0"/>
            </w:pPr>
            <w:r>
              <w:t>Hội tự giải thể</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7" name="Picture 177"/>
                  <wp:cNvGraphicFramePr>
                    <a:graphicFrameLocks noChangeAspect="1"/>
                  </wp:cNvGraphicFramePr>
                  <a:graphic>
                    <a:graphicData uri="http://schemas.openxmlformats.org/drawingml/2006/picture">
                      <pic:pic>
                        <pic:nvPicPr>
                          <pic:cNvPr id="0" name="image.png"/>
                          <pic:cNvPicPr/>
                        </pic:nvPicPr>
                        <pic:blipFill>
                          <a:blip r:embed="rId18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178</w:t>
            </w:r>
          </w:p>
        </w:tc>
        <w:tc>
          <w:tcPr>
            <w:tcW w:type="dxa" w:w="1587"/>
            <w:vAlign w:val="center"/>
          </w:tcPr>
          <w:p>
            <w:pPr>
              <w:spacing w:after="0"/>
              <w:jc w:val="center"/>
            </w:pPr>
            <w:r>
              <w:rPr>
                <w:b/>
              </w:rPr>
              <w:t>1.013709</w:t>
            </w:r>
          </w:p>
        </w:tc>
        <w:tc>
          <w:tcPr>
            <w:tcW w:type="dxa" w:w="5386"/>
            <w:vAlign w:val="center"/>
          </w:tcPr>
          <w:p>
            <w:pPr>
              <w:spacing w:after="0"/>
            </w:pPr>
            <w:r>
              <w:t>Cho phép hội hoạt động trở lại sau khi bị đình chỉ có thời hạn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8" name="Picture 178"/>
                  <wp:cNvGraphicFramePr>
                    <a:graphicFrameLocks noChangeAspect="1"/>
                  </wp:cNvGraphicFramePr>
                  <a:graphic>
                    <a:graphicData uri="http://schemas.openxmlformats.org/drawingml/2006/picture">
                      <pic:pic>
                        <pic:nvPicPr>
                          <pic:cNvPr id="0" name="image.png"/>
                          <pic:cNvPicPr/>
                        </pic:nvPicPr>
                        <pic:blipFill>
                          <a:blip r:embed="rId18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179</w:t>
            </w:r>
          </w:p>
        </w:tc>
        <w:tc>
          <w:tcPr>
            <w:tcW w:type="dxa" w:w="1587"/>
            <w:vAlign w:val="center"/>
          </w:tcPr>
          <w:p>
            <w:pPr>
              <w:spacing w:after="0"/>
              <w:jc w:val="center"/>
            </w:pPr>
            <w:r>
              <w:rPr>
                <w:b/>
              </w:rPr>
              <w:t>1.013710</w:t>
            </w:r>
          </w:p>
        </w:tc>
        <w:tc>
          <w:tcPr>
            <w:tcW w:type="dxa" w:w="5386"/>
            <w:vAlign w:val="center"/>
          </w:tcPr>
          <w:p>
            <w:pPr>
              <w:spacing w:after="0"/>
            </w:pPr>
            <w:r>
              <w:t>Hỗ trợ chi phí y tế và thu nhập thực tế bị mất hoặc giảm sút cho người đang trực tiếp tham gia hoạt động chữ thập đỏ bị tai nạn dẫn đến thiệt hại về sức khỏe</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79" name="Picture 179"/>
                  <wp:cNvGraphicFramePr>
                    <a:graphicFrameLocks noChangeAspect="1"/>
                  </wp:cNvGraphicFramePr>
                  <a:graphic>
                    <a:graphicData uri="http://schemas.openxmlformats.org/drawingml/2006/picture">
                      <pic:pic>
                        <pic:nvPicPr>
                          <pic:cNvPr id="0" name="image.png"/>
                          <pic:cNvPicPr/>
                        </pic:nvPicPr>
                        <pic:blipFill>
                          <a:blip r:embed="rId18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180</w:t>
            </w:r>
          </w:p>
        </w:tc>
        <w:tc>
          <w:tcPr>
            <w:tcW w:type="dxa" w:w="1587"/>
            <w:vAlign w:val="center"/>
          </w:tcPr>
          <w:p>
            <w:pPr>
              <w:spacing w:after="0"/>
              <w:jc w:val="center"/>
            </w:pPr>
            <w:r>
              <w:rPr>
                <w:b/>
              </w:rPr>
              <w:t>1.013734</w:t>
            </w:r>
          </w:p>
        </w:tc>
        <w:tc>
          <w:tcPr>
            <w:tcW w:type="dxa" w:w="5386"/>
            <w:vAlign w:val="center"/>
          </w:tcPr>
          <w:p>
            <w:pPr>
              <w:spacing w:after="0"/>
            </w:pPr>
            <w:r>
              <w:t>Đăng ký hợp đồng lao động trực tiếp giao kết .</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0" name="Picture 180"/>
                  <wp:cNvGraphicFramePr>
                    <a:graphicFrameLocks noChangeAspect="1"/>
                  </wp:cNvGraphicFramePr>
                  <a:graphic>
                    <a:graphicData uri="http://schemas.openxmlformats.org/drawingml/2006/picture">
                      <pic:pic>
                        <pic:nvPicPr>
                          <pic:cNvPr id="0" name="image.png"/>
                          <pic:cNvPicPr/>
                        </pic:nvPicPr>
                        <pic:blipFill>
                          <a:blip r:embed="rId18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181</w:t>
            </w:r>
          </w:p>
        </w:tc>
        <w:tc>
          <w:tcPr>
            <w:tcW w:type="dxa" w:w="1587"/>
            <w:vAlign w:val="center"/>
          </w:tcPr>
          <w:p>
            <w:pPr>
              <w:spacing w:after="0"/>
              <w:jc w:val="center"/>
            </w:pPr>
            <w:r>
              <w:rPr>
                <w:b/>
              </w:rPr>
              <w:t>1.013744</w:t>
            </w:r>
          </w:p>
        </w:tc>
        <w:tc>
          <w:tcPr>
            <w:tcW w:type="dxa" w:w="5386"/>
            <w:vAlign w:val="center"/>
          </w:tcPr>
          <w:p>
            <w:pPr>
              <w:spacing w:after="0"/>
            </w:pPr>
            <w: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1" name="Picture 181"/>
                  <wp:cNvGraphicFramePr>
                    <a:graphicFrameLocks noChangeAspect="1"/>
                  </wp:cNvGraphicFramePr>
                  <a:graphic>
                    <a:graphicData uri="http://schemas.openxmlformats.org/drawingml/2006/picture">
                      <pic:pic>
                        <pic:nvPicPr>
                          <pic:cNvPr id="0" name="image.png"/>
                          <pic:cNvPicPr/>
                        </pic:nvPicPr>
                        <pic:blipFill>
                          <a:blip r:embed="rId18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182</w:t>
            </w:r>
          </w:p>
        </w:tc>
        <w:tc>
          <w:tcPr>
            <w:tcW w:type="dxa" w:w="1587"/>
            <w:vAlign w:val="center"/>
          </w:tcPr>
          <w:p>
            <w:pPr>
              <w:spacing w:after="0"/>
              <w:jc w:val="center"/>
            </w:pPr>
            <w:r>
              <w:rPr>
                <w:b/>
              </w:rPr>
              <w:t>1.013749</w:t>
            </w:r>
          </w:p>
        </w:tc>
        <w:tc>
          <w:tcPr>
            <w:tcW w:type="dxa" w:w="5386"/>
            <w:vAlign w:val="center"/>
          </w:tcPr>
          <w:p>
            <w:pPr>
              <w:spacing w:after="0"/>
            </w:pPr>
            <w: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2" name="Picture 182"/>
                  <wp:cNvGraphicFramePr>
                    <a:graphicFrameLocks noChangeAspect="1"/>
                  </wp:cNvGraphicFramePr>
                  <a:graphic>
                    <a:graphicData uri="http://schemas.openxmlformats.org/drawingml/2006/picture">
                      <pic:pic>
                        <pic:nvPicPr>
                          <pic:cNvPr id="0" name="image.png"/>
                          <pic:cNvPicPr/>
                        </pic:nvPicPr>
                        <pic:blipFill>
                          <a:blip r:embed="rId19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183</w:t>
            </w:r>
          </w:p>
        </w:tc>
        <w:tc>
          <w:tcPr>
            <w:tcW w:type="dxa" w:w="1587"/>
            <w:vAlign w:val="center"/>
          </w:tcPr>
          <w:p>
            <w:pPr>
              <w:spacing w:after="0"/>
              <w:jc w:val="center"/>
            </w:pPr>
            <w:r>
              <w:rPr>
                <w:b/>
              </w:rPr>
              <w:t>1.013750</w:t>
            </w:r>
          </w:p>
        </w:tc>
        <w:tc>
          <w:tcPr>
            <w:tcW w:type="dxa" w:w="5386"/>
            <w:vAlign w:val="center"/>
          </w:tcPr>
          <w:p>
            <w:pPr>
              <w:spacing w:after="0"/>
            </w:pPr>
            <w:r>
              <w:t>Thăm viếng mộ liệt sĩ.</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3" name="Picture 183"/>
                  <wp:cNvGraphicFramePr>
                    <a:graphicFrameLocks noChangeAspect="1"/>
                  </wp:cNvGraphicFramePr>
                  <a:graphic>
                    <a:graphicData uri="http://schemas.openxmlformats.org/drawingml/2006/picture">
                      <pic:pic>
                        <pic:nvPicPr>
                          <pic:cNvPr id="0" name="image.png"/>
                          <pic:cNvPicPr/>
                        </pic:nvPicPr>
                        <pic:blipFill>
                          <a:blip r:embed="rId19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184</w:t>
            </w:r>
          </w:p>
        </w:tc>
        <w:tc>
          <w:tcPr>
            <w:tcW w:type="dxa" w:w="1587"/>
            <w:vAlign w:val="center"/>
          </w:tcPr>
          <w:p>
            <w:pPr>
              <w:spacing w:after="0"/>
              <w:jc w:val="center"/>
            </w:pPr>
            <w:r>
              <w:rPr>
                <w:b/>
              </w:rPr>
              <w:t>1.013791</w:t>
            </w:r>
          </w:p>
        </w:tc>
        <w:tc>
          <w:tcPr>
            <w:tcW w:type="dxa" w:w="5386"/>
            <w:vAlign w:val="center"/>
          </w:tcPr>
          <w:p>
            <w:pPr>
              <w:spacing w:after="0"/>
            </w:pPr>
            <w:r>
              <w:t>Thủ tục tiếp nhận hồ sơ đăng ký lễ hội quy mô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4" name="Picture 184"/>
                  <wp:cNvGraphicFramePr>
                    <a:graphicFrameLocks noChangeAspect="1"/>
                  </wp:cNvGraphicFramePr>
                  <a:graphic>
                    <a:graphicData uri="http://schemas.openxmlformats.org/drawingml/2006/picture">
                      <pic:pic>
                        <pic:nvPicPr>
                          <pic:cNvPr id="0" name="image.png"/>
                          <pic:cNvPicPr/>
                        </pic:nvPicPr>
                        <pic:blipFill>
                          <a:blip r:embed="rId19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185</w:t>
            </w:r>
          </w:p>
        </w:tc>
        <w:tc>
          <w:tcPr>
            <w:tcW w:type="dxa" w:w="1587"/>
            <w:vAlign w:val="center"/>
          </w:tcPr>
          <w:p>
            <w:pPr>
              <w:spacing w:after="0"/>
              <w:jc w:val="center"/>
            </w:pPr>
            <w:r>
              <w:rPr>
                <w:b/>
              </w:rPr>
              <w:t>1.013792</w:t>
            </w:r>
          </w:p>
        </w:tc>
        <w:tc>
          <w:tcPr>
            <w:tcW w:type="dxa" w:w="5386"/>
            <w:vAlign w:val="center"/>
          </w:tcPr>
          <w:p>
            <w:pPr>
              <w:spacing w:after="0"/>
            </w:pPr>
            <w:r>
              <w:t>Thủ tục cấp giấy chứng nhận đủ điều kiện hoạt động điểm cung cấp dịch vụ trò chơi điện tử công cộng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5" name="Picture 185"/>
                  <wp:cNvGraphicFramePr>
                    <a:graphicFrameLocks noChangeAspect="1"/>
                  </wp:cNvGraphicFramePr>
                  <a:graphic>
                    <a:graphicData uri="http://schemas.openxmlformats.org/drawingml/2006/picture">
                      <pic:pic>
                        <pic:nvPicPr>
                          <pic:cNvPr id="0" name="image.png"/>
                          <pic:cNvPicPr/>
                        </pic:nvPicPr>
                        <pic:blipFill>
                          <a:blip r:embed="rId19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186</w:t>
            </w:r>
          </w:p>
        </w:tc>
        <w:tc>
          <w:tcPr>
            <w:tcW w:type="dxa" w:w="1587"/>
            <w:vAlign w:val="center"/>
          </w:tcPr>
          <w:p>
            <w:pPr>
              <w:spacing w:after="0"/>
              <w:jc w:val="center"/>
            </w:pPr>
            <w:r>
              <w:rPr>
                <w:b/>
              </w:rPr>
              <w:t>1.013793</w:t>
            </w:r>
          </w:p>
        </w:tc>
        <w:tc>
          <w:tcPr>
            <w:tcW w:type="dxa" w:w="5386"/>
            <w:vAlign w:val="center"/>
          </w:tcPr>
          <w:p>
            <w:pPr>
              <w:spacing w:after="0"/>
            </w:pPr>
            <w:r>
              <w:t>Thủ tục sửa đổi, bổ sung giấy chứng nhận đủ điều kiện hoạt động điểm cung cấp dịch vụ trò chơi điện tử công cộng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6" name="Picture 186"/>
                  <wp:cNvGraphicFramePr>
                    <a:graphicFrameLocks noChangeAspect="1"/>
                  </wp:cNvGraphicFramePr>
                  <a:graphic>
                    <a:graphicData uri="http://schemas.openxmlformats.org/drawingml/2006/picture">
                      <pic:pic>
                        <pic:nvPicPr>
                          <pic:cNvPr id="0" name="image.png"/>
                          <pic:cNvPicPr/>
                        </pic:nvPicPr>
                        <pic:blipFill>
                          <a:blip r:embed="rId19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187</w:t>
            </w:r>
          </w:p>
        </w:tc>
        <w:tc>
          <w:tcPr>
            <w:tcW w:type="dxa" w:w="1587"/>
            <w:vAlign w:val="center"/>
          </w:tcPr>
          <w:p>
            <w:pPr>
              <w:spacing w:after="0"/>
              <w:jc w:val="center"/>
            </w:pPr>
            <w:r>
              <w:rPr>
                <w:b/>
              </w:rPr>
              <w:t>1.013794</w:t>
            </w:r>
          </w:p>
        </w:tc>
        <w:tc>
          <w:tcPr>
            <w:tcW w:type="dxa" w:w="5386"/>
            <w:vAlign w:val="center"/>
          </w:tcPr>
          <w:p>
            <w:pPr>
              <w:spacing w:after="0"/>
            </w:pPr>
            <w:r>
              <w:t>Thủ tục gia hạn giấy chứng nhận đủ điều kiện hoạt động điểm cung cấp dịch vụ trò chơi điện tử công cộng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7" name="Picture 187"/>
                  <wp:cNvGraphicFramePr>
                    <a:graphicFrameLocks noChangeAspect="1"/>
                  </wp:cNvGraphicFramePr>
                  <a:graphic>
                    <a:graphicData uri="http://schemas.openxmlformats.org/drawingml/2006/picture">
                      <pic:pic>
                        <pic:nvPicPr>
                          <pic:cNvPr id="0" name="image.png"/>
                          <pic:cNvPicPr/>
                        </pic:nvPicPr>
                        <pic:blipFill>
                          <a:blip r:embed="rId19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188</w:t>
            </w:r>
          </w:p>
        </w:tc>
        <w:tc>
          <w:tcPr>
            <w:tcW w:type="dxa" w:w="1587"/>
            <w:vAlign w:val="center"/>
          </w:tcPr>
          <w:p>
            <w:pPr>
              <w:spacing w:after="0"/>
              <w:jc w:val="center"/>
            </w:pPr>
            <w:r>
              <w:rPr>
                <w:b/>
              </w:rPr>
              <w:t>1.013796</w:t>
            </w:r>
          </w:p>
        </w:tc>
        <w:tc>
          <w:tcPr>
            <w:tcW w:type="dxa" w:w="5386"/>
            <w:vAlign w:val="center"/>
          </w:tcPr>
          <w:p>
            <w:pPr>
              <w:spacing w:after="0"/>
            </w:pPr>
            <w:r>
              <w:t>THỦ TỤC ĐỀ NGHỊ TỔ CHỨC ĐẠI HỘI CỦA TỔ CHỨC TÔN GIÁO, TỔ CHỨC TÔN GIÁO TRỰC THUỘC, TỔ CHỨC ĐƯỢC CẤP CHỨNG NHẬN ĐĂNG KÝ HOẠT ĐỘNG TÔN GIÁO CÓ ĐỊA BÀN HOẠT ĐỘNG Ở MỘT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8" name="Picture 188"/>
                  <wp:cNvGraphicFramePr>
                    <a:graphicFrameLocks noChangeAspect="1"/>
                  </wp:cNvGraphicFramePr>
                  <a:graphic>
                    <a:graphicData uri="http://schemas.openxmlformats.org/drawingml/2006/picture">
                      <pic:pic>
                        <pic:nvPicPr>
                          <pic:cNvPr id="0" name="image.png"/>
                          <pic:cNvPicPr/>
                        </pic:nvPicPr>
                        <pic:blipFill>
                          <a:blip r:embed="rId19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189</w:t>
            </w:r>
          </w:p>
        </w:tc>
        <w:tc>
          <w:tcPr>
            <w:tcW w:type="dxa" w:w="1587"/>
            <w:vAlign w:val="center"/>
          </w:tcPr>
          <w:p>
            <w:pPr>
              <w:spacing w:after="0"/>
              <w:jc w:val="center"/>
            </w:pPr>
            <w:r>
              <w:rPr>
                <w:b/>
              </w:rPr>
              <w:t>1.013797</w:t>
            </w:r>
          </w:p>
        </w:tc>
        <w:tc>
          <w:tcPr>
            <w:tcW w:type="dxa" w:w="5386"/>
            <w:vAlign w:val="center"/>
          </w:tcPr>
          <w:p>
            <w:pPr>
              <w:spacing w:after="0"/>
            </w:pPr>
            <w:r>
              <w:t>THỦ TỤC ĐỀ NGHỊ TỔ CHỨC CUỘC LỄ NGOÀI CƠ SỞ TÔN GIÁO, ĐỊA ĐIỂM HỢP PHÁP ĐÃ ĐĂNG KÝ CÓ QUY MÔ TỔ CHỨC Ở MỘT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89" name="Picture 189"/>
                  <wp:cNvGraphicFramePr>
                    <a:graphicFrameLocks noChangeAspect="1"/>
                  </wp:cNvGraphicFramePr>
                  <a:graphic>
                    <a:graphicData uri="http://schemas.openxmlformats.org/drawingml/2006/picture">
                      <pic:pic>
                        <pic:nvPicPr>
                          <pic:cNvPr id="0" name="image.png"/>
                          <pic:cNvPicPr/>
                        </pic:nvPicPr>
                        <pic:blipFill>
                          <a:blip r:embed="rId19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190</w:t>
            </w:r>
          </w:p>
        </w:tc>
        <w:tc>
          <w:tcPr>
            <w:tcW w:type="dxa" w:w="1587"/>
            <w:vAlign w:val="center"/>
          </w:tcPr>
          <w:p>
            <w:pPr>
              <w:spacing w:after="0"/>
              <w:jc w:val="center"/>
            </w:pPr>
            <w:r>
              <w:rPr>
                <w:b/>
              </w:rPr>
              <w:t>1.013798</w:t>
            </w:r>
          </w:p>
        </w:tc>
        <w:tc>
          <w:tcPr>
            <w:tcW w:type="dxa" w:w="5386"/>
            <w:vAlign w:val="center"/>
          </w:tcPr>
          <w:p>
            <w:pPr>
              <w:spacing w:after="0"/>
            </w:pPr>
            <w:r>
              <w:t>THỦ TỤC ĐỀ NGHỊ GIẢNG ĐẠO NGOÀI ĐỊA BÀN PHỤ TRÁCH, CƠ SỞ TÔN GIÁO, ĐỊA ĐIỂM HỢP PHÁP ĐÃ ĐĂNG KÝ CÓ QUY MÔ TỔ CHỨC TRONG MỘT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0" name="Picture 190"/>
                  <wp:cNvGraphicFramePr>
                    <a:graphicFrameLocks noChangeAspect="1"/>
                  </wp:cNvGraphicFramePr>
                  <a:graphic>
                    <a:graphicData uri="http://schemas.openxmlformats.org/drawingml/2006/picture">
                      <pic:pic>
                        <pic:nvPicPr>
                          <pic:cNvPr id="0" name="image.png"/>
                          <pic:cNvPicPr/>
                        </pic:nvPicPr>
                        <pic:blipFill>
                          <a:blip r:embed="rId19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191</w:t>
            </w:r>
          </w:p>
        </w:tc>
        <w:tc>
          <w:tcPr>
            <w:tcW w:type="dxa" w:w="1587"/>
            <w:vAlign w:val="center"/>
          </w:tcPr>
          <w:p>
            <w:pPr>
              <w:spacing w:after="0"/>
              <w:jc w:val="center"/>
            </w:pPr>
            <w:r>
              <w:rPr>
                <w:b/>
              </w:rPr>
              <w:t>1.013855</w:t>
            </w:r>
          </w:p>
        </w:tc>
        <w:tc>
          <w:tcPr>
            <w:tcW w:type="dxa" w:w="5386"/>
            <w:vAlign w:val="center"/>
          </w:tcPr>
          <w:p>
            <w:pPr>
              <w:spacing w:after="0"/>
            </w:pPr>
            <w:r>
              <w:t>Cấp giấy chứng nhận cơ sở đủ điều kiện an toàn thực phẩm đối với cơ sở kinh doanh dịch vụ ăn uống, cơ sở sản xuất thực phẩm thuộc phạm vi quản lý của Bộ Y tế</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1" name="Picture 191"/>
                  <wp:cNvGraphicFramePr>
                    <a:graphicFrameLocks noChangeAspect="1"/>
                  </wp:cNvGraphicFramePr>
                  <a:graphic>
                    <a:graphicData uri="http://schemas.openxmlformats.org/drawingml/2006/picture">
                      <pic:pic>
                        <pic:nvPicPr>
                          <pic:cNvPr id="0" name="image.png"/>
                          <pic:cNvPicPr/>
                        </pic:nvPicPr>
                        <pic:blipFill>
                          <a:blip r:embed="rId19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192</w:t>
            </w:r>
          </w:p>
        </w:tc>
        <w:tc>
          <w:tcPr>
            <w:tcW w:type="dxa" w:w="1587"/>
            <w:vAlign w:val="center"/>
          </w:tcPr>
          <w:p>
            <w:pPr>
              <w:spacing w:after="0"/>
              <w:jc w:val="center"/>
            </w:pPr>
            <w:r>
              <w:rPr>
                <w:b/>
              </w:rPr>
              <w:t>1.013967</w:t>
            </w:r>
          </w:p>
        </w:tc>
        <w:tc>
          <w:tcPr>
            <w:tcW w:type="dxa" w:w="5386"/>
            <w:vAlign w:val="center"/>
          </w:tcPr>
          <w:p>
            <w:pPr>
              <w:spacing w:after="0"/>
            </w:pPr>
            <w:r>
              <w:t>Giải quyết tranh chấp đất đai thuộc thẩm quyền của Chủ tịch Ủy ban nhân dân cấp xã</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2" name="Picture 192"/>
                  <wp:cNvGraphicFramePr>
                    <a:graphicFrameLocks noChangeAspect="1"/>
                  </wp:cNvGraphicFramePr>
                  <a:graphic>
                    <a:graphicData uri="http://schemas.openxmlformats.org/drawingml/2006/picture">
                      <pic:pic>
                        <pic:nvPicPr>
                          <pic:cNvPr id="0" name="image.png"/>
                          <pic:cNvPicPr/>
                        </pic:nvPicPr>
                        <pic:blipFill>
                          <a:blip r:embed="rId20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193</w:t>
            </w:r>
          </w:p>
        </w:tc>
        <w:tc>
          <w:tcPr>
            <w:tcW w:type="dxa" w:w="1587"/>
            <w:vAlign w:val="center"/>
          </w:tcPr>
          <w:p>
            <w:pPr>
              <w:spacing w:after="0"/>
              <w:jc w:val="center"/>
            </w:pPr>
            <w:r>
              <w:rPr>
                <w:b/>
              </w:rPr>
              <w:t>1.013997</w:t>
            </w:r>
          </w:p>
        </w:tc>
        <w:tc>
          <w:tcPr>
            <w:tcW w:type="dxa" w:w="5386"/>
            <w:vAlign w:val="center"/>
          </w:tcPr>
          <w:p>
            <w:pPr>
              <w:spacing w:after="0"/>
            </w:pPr>
            <w:r>
              <w:t>Hỗ trợ cơ sở sản xuất bị thiệt hại do dịch bệnh động vật (cơ sở sản xuất không thuộc lực lượng vũ trang nhân dân)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3" name="Picture 193"/>
                  <wp:cNvGraphicFramePr>
                    <a:graphicFrameLocks noChangeAspect="1"/>
                  </wp:cNvGraphicFramePr>
                  <a:graphic>
                    <a:graphicData uri="http://schemas.openxmlformats.org/drawingml/2006/picture">
                      <pic:pic>
                        <pic:nvPicPr>
                          <pic:cNvPr id="0" name="image.png"/>
                          <pic:cNvPicPr/>
                        </pic:nvPicPr>
                        <pic:blipFill>
                          <a:blip r:embed="rId20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194</w:t>
            </w:r>
          </w:p>
        </w:tc>
        <w:tc>
          <w:tcPr>
            <w:tcW w:type="dxa" w:w="1587"/>
            <w:vAlign w:val="center"/>
          </w:tcPr>
          <w:p>
            <w:pPr>
              <w:spacing w:after="0"/>
              <w:jc w:val="center"/>
            </w:pPr>
            <w:r>
              <w:rPr>
                <w:b/>
              </w:rPr>
              <w:t>1.014027</w:t>
            </w:r>
          </w:p>
        </w:tc>
        <w:tc>
          <w:tcPr>
            <w:tcW w:type="dxa" w:w="5386"/>
            <w:vAlign w:val="center"/>
          </w:tcPr>
          <w:p>
            <w:pPr>
              <w:spacing w:after="0"/>
            </w:pPr>
            <w:r>
              <w:t>Thực hiện trợ cấp hưu trí xã hội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4" name="Picture 194"/>
                  <wp:cNvGraphicFramePr>
                    <a:graphicFrameLocks noChangeAspect="1"/>
                  </wp:cNvGraphicFramePr>
                  <a:graphic>
                    <a:graphicData uri="http://schemas.openxmlformats.org/drawingml/2006/picture">
                      <pic:pic>
                        <pic:nvPicPr>
                          <pic:cNvPr id="0" name="image.png"/>
                          <pic:cNvPicPr/>
                        </pic:nvPicPr>
                        <pic:blipFill>
                          <a:blip r:embed="rId20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195</w:t>
            </w:r>
          </w:p>
        </w:tc>
        <w:tc>
          <w:tcPr>
            <w:tcW w:type="dxa" w:w="1587"/>
            <w:vAlign w:val="center"/>
          </w:tcPr>
          <w:p>
            <w:pPr>
              <w:spacing w:after="0"/>
              <w:jc w:val="center"/>
            </w:pPr>
            <w:r>
              <w:rPr>
                <w:b/>
              </w:rPr>
              <w:t>1.014028</w:t>
            </w:r>
          </w:p>
        </w:tc>
        <w:tc>
          <w:tcPr>
            <w:tcW w:type="dxa" w:w="5386"/>
            <w:vAlign w:val="center"/>
          </w:tcPr>
          <w:p>
            <w:pPr>
              <w:spacing w:after="0"/>
            </w:pPr>
            <w:r>
              <w:t>Hỗ trợ chi phí mai táng đối với đối tượng hưởng trợ cấp hưu trí xã hội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5" name="Picture 195"/>
                  <wp:cNvGraphicFramePr>
                    <a:graphicFrameLocks noChangeAspect="1"/>
                  </wp:cNvGraphicFramePr>
                  <a:graphic>
                    <a:graphicData uri="http://schemas.openxmlformats.org/drawingml/2006/picture">
                      <pic:pic>
                        <pic:nvPicPr>
                          <pic:cNvPr id="0" name="image.png"/>
                          <pic:cNvPicPr/>
                        </pic:nvPicPr>
                        <pic:blipFill>
                          <a:blip r:embed="rId20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196</w:t>
            </w:r>
          </w:p>
        </w:tc>
        <w:tc>
          <w:tcPr>
            <w:tcW w:type="dxa" w:w="1587"/>
            <w:vAlign w:val="center"/>
          </w:tcPr>
          <w:p>
            <w:pPr>
              <w:spacing w:after="0"/>
              <w:jc w:val="center"/>
            </w:pPr>
            <w:r>
              <w:rPr>
                <w:b/>
              </w:rPr>
              <w:t>1.014034</w:t>
            </w:r>
          </w:p>
        </w:tc>
        <w:tc>
          <w:tcPr>
            <w:tcW w:type="dxa" w:w="5386"/>
            <w:vAlign w:val="center"/>
          </w:tcPr>
          <w:p>
            <w:pPr>
              <w:spacing w:after="0"/>
            </w:pPr>
            <w:r>
              <w:t>Đăng ký cập nhật, bổ sung thông tin trong hồ sơ đăng ký hộ kinh doanh, hiệu đính thông tin đăng ký hộ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6" name="Picture 196"/>
                  <wp:cNvGraphicFramePr>
                    <a:graphicFrameLocks noChangeAspect="1"/>
                  </wp:cNvGraphicFramePr>
                  <a:graphic>
                    <a:graphicData uri="http://schemas.openxmlformats.org/drawingml/2006/picture">
                      <pic:pic>
                        <pic:nvPicPr>
                          <pic:cNvPr id="0" name="image.png"/>
                          <pic:cNvPicPr/>
                        </pic:nvPicPr>
                        <pic:blipFill>
                          <a:blip r:embed="rId20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197</w:t>
            </w:r>
          </w:p>
        </w:tc>
        <w:tc>
          <w:tcPr>
            <w:tcW w:type="dxa" w:w="1587"/>
            <w:vAlign w:val="center"/>
          </w:tcPr>
          <w:p>
            <w:pPr>
              <w:spacing w:after="0"/>
              <w:jc w:val="center"/>
            </w:pPr>
            <w:r>
              <w:rPr>
                <w:b/>
              </w:rPr>
              <w:t>1.014035</w:t>
            </w:r>
          </w:p>
        </w:tc>
        <w:tc>
          <w:tcPr>
            <w:tcW w:type="dxa" w:w="5386"/>
            <w:vAlign w:val="center"/>
          </w:tcPr>
          <w:p>
            <w:pPr>
              <w:spacing w:after="0"/>
            </w:pPr>
            <w:r>
              <w:t>Dừng thực hiện thủ tục đăng ký hộ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7" name="Picture 197"/>
                  <wp:cNvGraphicFramePr>
                    <a:graphicFrameLocks noChangeAspect="1"/>
                  </wp:cNvGraphicFramePr>
                  <a:graphic>
                    <a:graphicData uri="http://schemas.openxmlformats.org/drawingml/2006/picture">
                      <pic:pic>
                        <pic:nvPicPr>
                          <pic:cNvPr id="0" name="image.png"/>
                          <pic:cNvPicPr/>
                        </pic:nvPicPr>
                        <pic:blipFill>
                          <a:blip r:embed="rId20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198</w:t>
            </w:r>
          </w:p>
        </w:tc>
        <w:tc>
          <w:tcPr>
            <w:tcW w:type="dxa" w:w="1587"/>
            <w:vAlign w:val="center"/>
          </w:tcPr>
          <w:p>
            <w:pPr>
              <w:spacing w:after="0"/>
              <w:jc w:val="center"/>
            </w:pPr>
            <w:r>
              <w:rPr>
                <w:b/>
              </w:rPr>
              <w:t>1.014111</w:t>
            </w:r>
          </w:p>
        </w:tc>
        <w:tc>
          <w:tcPr>
            <w:tcW w:type="dxa" w:w="5386"/>
            <w:vAlign w:val="center"/>
          </w:tcPr>
          <w:p>
            <w:pPr>
              <w:spacing w:after="0"/>
            </w:pPr>
            <w:r>
              <w:t>Thi tuyển công chức</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8" name="Picture 198"/>
                  <wp:cNvGraphicFramePr>
                    <a:graphicFrameLocks noChangeAspect="1"/>
                  </wp:cNvGraphicFramePr>
                  <a:graphic>
                    <a:graphicData uri="http://schemas.openxmlformats.org/drawingml/2006/picture">
                      <pic:pic>
                        <pic:nvPicPr>
                          <pic:cNvPr id="0" name="image.png"/>
                          <pic:cNvPicPr/>
                        </pic:nvPicPr>
                        <pic:blipFill>
                          <a:blip r:embed="rId20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199</w:t>
            </w:r>
          </w:p>
        </w:tc>
        <w:tc>
          <w:tcPr>
            <w:tcW w:type="dxa" w:w="1587"/>
            <w:vAlign w:val="center"/>
          </w:tcPr>
          <w:p>
            <w:pPr>
              <w:spacing w:after="0"/>
              <w:jc w:val="center"/>
            </w:pPr>
            <w:r>
              <w:rPr>
                <w:b/>
              </w:rPr>
              <w:t>1.014113</w:t>
            </w:r>
          </w:p>
        </w:tc>
        <w:tc>
          <w:tcPr>
            <w:tcW w:type="dxa" w:w="5386"/>
            <w:vAlign w:val="center"/>
          </w:tcPr>
          <w:p>
            <w:pPr>
              <w:spacing w:after="0"/>
            </w:pPr>
            <w:r>
              <w:t>Xét tuyển công chức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199" name="Picture 199"/>
                  <wp:cNvGraphicFramePr>
                    <a:graphicFrameLocks noChangeAspect="1"/>
                  </wp:cNvGraphicFramePr>
                  <a:graphic>
                    <a:graphicData uri="http://schemas.openxmlformats.org/drawingml/2006/picture">
                      <pic:pic>
                        <pic:nvPicPr>
                          <pic:cNvPr id="0" name="image.png"/>
                          <pic:cNvPicPr/>
                        </pic:nvPicPr>
                        <pic:blipFill>
                          <a:blip r:embed="rId20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200</w:t>
            </w:r>
          </w:p>
        </w:tc>
        <w:tc>
          <w:tcPr>
            <w:tcW w:type="dxa" w:w="1587"/>
            <w:vAlign w:val="center"/>
          </w:tcPr>
          <w:p>
            <w:pPr>
              <w:spacing w:after="0"/>
              <w:jc w:val="center"/>
            </w:pPr>
            <w:r>
              <w:rPr>
                <w:b/>
              </w:rPr>
              <w:t>1.014155</w:t>
            </w:r>
          </w:p>
        </w:tc>
        <w:tc>
          <w:tcPr>
            <w:tcW w:type="dxa" w:w="5386"/>
            <w:vAlign w:val="center"/>
          </w:tcPr>
          <w:p>
            <w:pPr>
              <w:spacing w:after="0"/>
            </w:pPr>
            <w:r>
              <w:t>Thẩm định nhiệm vụ quy hoạch, nhiệm vụ điều chỉnh quy hoạch đô thị và nông thôn do nhà đầu tư đã được lựa  chọn để thực hiện dự án đầu tư tổ chức lập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0" name="Picture 200"/>
                  <wp:cNvGraphicFramePr>
                    <a:graphicFrameLocks noChangeAspect="1"/>
                  </wp:cNvGraphicFramePr>
                  <a:graphic>
                    <a:graphicData uri="http://schemas.openxmlformats.org/drawingml/2006/picture">
                      <pic:pic>
                        <pic:nvPicPr>
                          <pic:cNvPr id="0" name="image.png"/>
                          <pic:cNvPicPr/>
                        </pic:nvPicPr>
                        <pic:blipFill>
                          <a:blip r:embed="rId20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201</w:t>
            </w:r>
          </w:p>
        </w:tc>
        <w:tc>
          <w:tcPr>
            <w:tcW w:type="dxa" w:w="1587"/>
            <w:vAlign w:val="center"/>
          </w:tcPr>
          <w:p>
            <w:pPr>
              <w:spacing w:after="0"/>
              <w:jc w:val="center"/>
            </w:pPr>
            <w:r>
              <w:rPr>
                <w:b/>
              </w:rPr>
              <w:t>1.014156</w:t>
            </w:r>
          </w:p>
        </w:tc>
        <w:tc>
          <w:tcPr>
            <w:tcW w:type="dxa" w:w="5386"/>
            <w:vAlign w:val="center"/>
          </w:tcPr>
          <w:p>
            <w:pPr>
              <w:spacing w:after="0"/>
            </w:pPr>
            <w:r>
              <w:t>Phê duyệt nhiệm vụ quy hoạch, nhiệm vụ điều chỉnh quy hoạch đô thị và nông thôn do nhà đầu tư đã được lựa  chọn để thực hiện dự án đầu tư tổ chức lập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1" name="Picture 201"/>
                  <wp:cNvGraphicFramePr>
                    <a:graphicFrameLocks noChangeAspect="1"/>
                  </wp:cNvGraphicFramePr>
                  <a:graphic>
                    <a:graphicData uri="http://schemas.openxmlformats.org/drawingml/2006/picture">
                      <pic:pic>
                        <pic:nvPicPr>
                          <pic:cNvPr id="0" name="image.png"/>
                          <pic:cNvPicPr/>
                        </pic:nvPicPr>
                        <pic:blipFill>
                          <a:blip r:embed="rId20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202</w:t>
            </w:r>
          </w:p>
        </w:tc>
        <w:tc>
          <w:tcPr>
            <w:tcW w:type="dxa" w:w="1587"/>
            <w:vAlign w:val="center"/>
          </w:tcPr>
          <w:p>
            <w:pPr>
              <w:spacing w:after="0"/>
              <w:jc w:val="center"/>
            </w:pPr>
            <w:r>
              <w:rPr>
                <w:b/>
              </w:rPr>
              <w:t>1.014157</w:t>
            </w:r>
          </w:p>
        </w:tc>
        <w:tc>
          <w:tcPr>
            <w:tcW w:type="dxa" w:w="5386"/>
            <w:vAlign w:val="center"/>
          </w:tcPr>
          <w:p>
            <w:pPr>
              <w:spacing w:after="0"/>
            </w:pPr>
            <w:r>
              <w:t>Thẩm định quy hoạch, điều chỉnh quy hoạch đô thị và nông thôn do nhà đầu tư đã được lựa  chọn để thực hiện dự án đầu tư tổ chức lập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2" name="Picture 202"/>
                  <wp:cNvGraphicFramePr>
                    <a:graphicFrameLocks noChangeAspect="1"/>
                  </wp:cNvGraphicFramePr>
                  <a:graphic>
                    <a:graphicData uri="http://schemas.openxmlformats.org/drawingml/2006/picture">
                      <pic:pic>
                        <pic:nvPicPr>
                          <pic:cNvPr id="0" name="image.png"/>
                          <pic:cNvPicPr/>
                        </pic:nvPicPr>
                        <pic:blipFill>
                          <a:blip r:embed="rId21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203</w:t>
            </w:r>
          </w:p>
        </w:tc>
        <w:tc>
          <w:tcPr>
            <w:tcW w:type="dxa" w:w="1587"/>
            <w:vAlign w:val="center"/>
          </w:tcPr>
          <w:p>
            <w:pPr>
              <w:spacing w:after="0"/>
              <w:jc w:val="center"/>
            </w:pPr>
            <w:r>
              <w:rPr>
                <w:b/>
              </w:rPr>
              <w:t>1.014158</w:t>
            </w:r>
          </w:p>
        </w:tc>
        <w:tc>
          <w:tcPr>
            <w:tcW w:type="dxa" w:w="5386"/>
            <w:vAlign w:val="center"/>
          </w:tcPr>
          <w:p>
            <w:pPr>
              <w:spacing w:after="0"/>
            </w:pPr>
            <w:r>
              <w:t>Thủ tục phê duyệt, chấp thuận quy hoạch, điều chỉnh quy hoạch đô thị và nông thôn do nhà đầu tư đã được lựa chọn để thực hiện dự án đầu tư tổ chức lập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3" name="Picture 203"/>
                  <wp:cNvGraphicFramePr>
                    <a:graphicFrameLocks noChangeAspect="1"/>
                  </wp:cNvGraphicFramePr>
                  <a:graphic>
                    <a:graphicData uri="http://schemas.openxmlformats.org/drawingml/2006/picture">
                      <pic:pic>
                        <pic:nvPicPr>
                          <pic:cNvPr id="0" name="image.png"/>
                          <pic:cNvPicPr/>
                        </pic:nvPicPr>
                        <pic:blipFill>
                          <a:blip r:embed="rId21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204</w:t>
            </w:r>
          </w:p>
        </w:tc>
        <w:tc>
          <w:tcPr>
            <w:tcW w:type="dxa" w:w="1587"/>
            <w:vAlign w:val="center"/>
          </w:tcPr>
          <w:p>
            <w:pPr>
              <w:spacing w:after="0"/>
              <w:jc w:val="center"/>
            </w:pPr>
            <w:r>
              <w:rPr>
                <w:b/>
              </w:rPr>
              <w:t>1.014159</w:t>
            </w:r>
          </w:p>
        </w:tc>
        <w:tc>
          <w:tcPr>
            <w:tcW w:type="dxa" w:w="5386"/>
            <w:vAlign w:val="center"/>
          </w:tcPr>
          <w:p>
            <w:pPr>
              <w:spacing w:after="0"/>
            </w:pPr>
            <w:r>
              <w:t>Cung cấp thông tin quy hoạch đô thị và nông thôn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4" name="Picture 204"/>
                  <wp:cNvGraphicFramePr>
                    <a:graphicFrameLocks noChangeAspect="1"/>
                  </wp:cNvGraphicFramePr>
                  <a:graphic>
                    <a:graphicData uri="http://schemas.openxmlformats.org/drawingml/2006/picture">
                      <pic:pic>
                        <pic:nvPicPr>
                          <pic:cNvPr id="0" name="image.png"/>
                          <pic:cNvPicPr/>
                        </pic:nvPicPr>
                        <pic:blipFill>
                          <a:blip r:embed="rId21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205</w:t>
            </w:r>
          </w:p>
        </w:tc>
        <w:tc>
          <w:tcPr>
            <w:tcW w:type="dxa" w:w="1587"/>
            <w:vAlign w:val="center"/>
          </w:tcPr>
          <w:p>
            <w:pPr>
              <w:spacing w:after="0"/>
              <w:jc w:val="center"/>
            </w:pPr>
            <w:r>
              <w:rPr>
                <w:b/>
              </w:rPr>
              <w:t>1.014310</w:t>
            </w:r>
          </w:p>
        </w:tc>
        <w:tc>
          <w:tcPr>
            <w:tcW w:type="dxa" w:w="5386"/>
            <w:vAlign w:val="center"/>
          </w:tcPr>
          <w:p>
            <w:pPr>
              <w:spacing w:after="0"/>
            </w:pPr>
            <w:r>
              <w:t>Thủ tục hưởng trợ cấp sinh hoạt hàng tháng đối với Nghệ nhân nhân dân, Nghệ nhân ưu tú</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5" name="Picture 205"/>
                  <wp:cNvGraphicFramePr>
                    <a:graphicFrameLocks noChangeAspect="1"/>
                  </wp:cNvGraphicFramePr>
                  <a:graphic>
                    <a:graphicData uri="http://schemas.openxmlformats.org/drawingml/2006/picture">
                      <pic:pic>
                        <pic:nvPicPr>
                          <pic:cNvPr id="0" name="image.png"/>
                          <pic:cNvPicPr/>
                        </pic:nvPicPr>
                        <pic:blipFill>
                          <a:blip r:embed="rId21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206</w:t>
            </w:r>
          </w:p>
        </w:tc>
        <w:tc>
          <w:tcPr>
            <w:tcW w:type="dxa" w:w="1587"/>
            <w:vAlign w:val="center"/>
          </w:tcPr>
          <w:p>
            <w:pPr>
              <w:spacing w:after="0"/>
              <w:jc w:val="center"/>
            </w:pPr>
            <w:r>
              <w:rPr>
                <w:b/>
              </w:rPr>
              <w:t>1.014312</w:t>
            </w:r>
          </w:p>
        </w:tc>
        <w:tc>
          <w:tcPr>
            <w:tcW w:type="dxa" w:w="5386"/>
            <w:vAlign w:val="center"/>
          </w:tcPr>
          <w:p>
            <w:pPr>
              <w:spacing w:after="0"/>
            </w:pPr>
            <w:r>
              <w:t>Thủ tục thôi hưởng trợ cấp sinh hoạt hàng tháng, bảo hiểm y tế đối với Nghệ nhân nhân dân, Nghệ nhân ưu tú</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6" name="Picture 206"/>
                  <wp:cNvGraphicFramePr>
                    <a:graphicFrameLocks noChangeAspect="1"/>
                  </wp:cNvGraphicFramePr>
                  <a:graphic>
                    <a:graphicData uri="http://schemas.openxmlformats.org/drawingml/2006/picture">
                      <pic:pic>
                        <pic:nvPicPr>
                          <pic:cNvPr id="0" name="image.png"/>
                          <pic:cNvPicPr/>
                        </pic:nvPicPr>
                        <pic:blipFill>
                          <a:blip r:embed="rId21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207</w:t>
            </w:r>
          </w:p>
        </w:tc>
        <w:tc>
          <w:tcPr>
            <w:tcW w:type="dxa" w:w="1587"/>
            <w:vAlign w:val="center"/>
          </w:tcPr>
          <w:p>
            <w:pPr>
              <w:spacing w:after="0"/>
              <w:jc w:val="center"/>
            </w:pPr>
            <w:r>
              <w:rPr>
                <w:b/>
              </w:rPr>
              <w:t>1.014318</w:t>
            </w:r>
          </w:p>
        </w:tc>
        <w:tc>
          <w:tcPr>
            <w:tcW w:type="dxa" w:w="5386"/>
            <w:vAlign w:val="center"/>
          </w:tcPr>
          <w:p>
            <w:pPr>
              <w:spacing w:after="0"/>
            </w:pPr>
            <w:r>
              <w:t>THỦ TỤC TUYỂN CHỌN TỔNG CÔNG TRÌNH SƯ DỰ ÁN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7" name="Picture 207"/>
                  <wp:cNvGraphicFramePr>
                    <a:graphicFrameLocks noChangeAspect="1"/>
                  </wp:cNvGraphicFramePr>
                  <a:graphic>
                    <a:graphicData uri="http://schemas.openxmlformats.org/drawingml/2006/picture">
                      <pic:pic>
                        <pic:nvPicPr>
                          <pic:cNvPr id="0" name="image.png"/>
                          <pic:cNvPicPr/>
                        </pic:nvPicPr>
                        <pic:blipFill>
                          <a:blip r:embed="rId21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208</w:t>
            </w:r>
          </w:p>
        </w:tc>
        <w:tc>
          <w:tcPr>
            <w:tcW w:type="dxa" w:w="1587"/>
            <w:vAlign w:val="center"/>
          </w:tcPr>
          <w:p>
            <w:pPr>
              <w:spacing w:after="0"/>
              <w:jc w:val="center"/>
            </w:pPr>
            <w:r>
              <w:rPr>
                <w:b/>
              </w:rPr>
              <w:t>1.014335</w:t>
            </w:r>
          </w:p>
        </w:tc>
        <w:tc>
          <w:tcPr>
            <w:tcW w:type="dxa" w:w="5386"/>
            <w:vAlign w:val="center"/>
          </w:tcPr>
          <w:p>
            <w:pPr>
              <w:spacing w:after="0"/>
            </w:pPr>
            <w: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8" name="Picture 208"/>
                  <wp:cNvGraphicFramePr>
                    <a:graphicFrameLocks noChangeAspect="1"/>
                  </wp:cNvGraphicFramePr>
                  <a:graphic>
                    <a:graphicData uri="http://schemas.openxmlformats.org/drawingml/2006/picture">
                      <pic:pic>
                        <pic:nvPicPr>
                          <pic:cNvPr id="0" name="image.png"/>
                          <pic:cNvPicPr/>
                        </pic:nvPicPr>
                        <pic:blipFill>
                          <a:blip r:embed="rId21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209</w:t>
            </w:r>
          </w:p>
        </w:tc>
        <w:tc>
          <w:tcPr>
            <w:tcW w:type="dxa" w:w="1587"/>
            <w:vAlign w:val="center"/>
          </w:tcPr>
          <w:p>
            <w:pPr>
              <w:spacing w:after="0"/>
              <w:jc w:val="center"/>
            </w:pPr>
            <w:r>
              <w:rPr>
                <w:b/>
              </w:rPr>
              <w:t>1.014336</w:t>
            </w:r>
          </w:p>
        </w:tc>
        <w:tc>
          <w:tcPr>
            <w:tcW w:type="dxa" w:w="5386"/>
            <w:vAlign w:val="center"/>
          </w:tcPr>
          <w:p>
            <w:pPr>
              <w:spacing w:after="0"/>
            </w:pPr>
            <w:r>
              <w:t>Đề nghị hỗ trợ chi phí học tập trong cơ sở giáo dục mầm non công lập, cơ sở giáo dục phổ thông công lập, cơ sở giáo dục công lập thực hiện chương trình giáo dục phổ thông</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09" name="Picture 209"/>
                  <wp:cNvGraphicFramePr>
                    <a:graphicFrameLocks noChangeAspect="1"/>
                  </wp:cNvGraphicFramePr>
                  <a:graphic>
                    <a:graphicData uri="http://schemas.openxmlformats.org/drawingml/2006/picture">
                      <pic:pic>
                        <pic:nvPicPr>
                          <pic:cNvPr id="0" name="image.png"/>
                          <pic:cNvPicPr/>
                        </pic:nvPicPr>
                        <pic:blipFill>
                          <a:blip r:embed="rId21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210</w:t>
            </w:r>
          </w:p>
        </w:tc>
        <w:tc>
          <w:tcPr>
            <w:tcW w:type="dxa" w:w="1587"/>
            <w:vAlign w:val="center"/>
          </w:tcPr>
          <w:p>
            <w:pPr>
              <w:spacing w:after="0"/>
              <w:jc w:val="center"/>
            </w:pPr>
            <w:r>
              <w:rPr>
                <w:b/>
              </w:rPr>
              <w:t>1.014337</w:t>
            </w:r>
          </w:p>
        </w:tc>
        <w:tc>
          <w:tcPr>
            <w:tcW w:type="dxa" w:w="5386"/>
            <w:vAlign w:val="center"/>
          </w:tcPr>
          <w:p>
            <w:pPr>
              <w:spacing w:after="0"/>
            </w:pPr>
            <w: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0" name="Picture 210"/>
                  <wp:cNvGraphicFramePr>
                    <a:graphicFrameLocks noChangeAspect="1"/>
                  </wp:cNvGraphicFramePr>
                  <a:graphic>
                    <a:graphicData uri="http://schemas.openxmlformats.org/drawingml/2006/picture">
                      <pic:pic>
                        <pic:nvPicPr>
                          <pic:cNvPr id="0" name="image.png"/>
                          <pic:cNvPicPr/>
                        </pic:nvPicPr>
                        <pic:blipFill>
                          <a:blip r:embed="rId21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211</w:t>
            </w:r>
          </w:p>
        </w:tc>
        <w:tc>
          <w:tcPr>
            <w:tcW w:type="dxa" w:w="1587"/>
            <w:vAlign w:val="center"/>
          </w:tcPr>
          <w:p>
            <w:pPr>
              <w:spacing w:after="0"/>
              <w:jc w:val="center"/>
            </w:pPr>
            <w:r>
              <w:rPr>
                <w:b/>
              </w:rPr>
              <w:t>1.014352</w:t>
            </w:r>
          </w:p>
        </w:tc>
        <w:tc>
          <w:tcPr>
            <w:tcW w:type="dxa" w:w="5386"/>
            <w:vAlign w:val="center"/>
          </w:tcPr>
          <w:p>
            <w:pPr>
              <w:spacing w:after="0"/>
            </w:pPr>
            <w:r>
              <w:t>Thủ tục tuyển chọn chuyên gia</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1" name="Picture 211"/>
                  <wp:cNvGraphicFramePr>
                    <a:graphicFrameLocks noChangeAspect="1"/>
                  </wp:cNvGraphicFramePr>
                  <a:graphic>
                    <a:graphicData uri="http://schemas.openxmlformats.org/drawingml/2006/picture">
                      <pic:pic>
                        <pic:nvPicPr>
                          <pic:cNvPr id="0" name="image.png"/>
                          <pic:cNvPicPr/>
                        </pic:nvPicPr>
                        <pic:blipFill>
                          <a:blip r:embed="rId21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212</w:t>
            </w:r>
          </w:p>
        </w:tc>
        <w:tc>
          <w:tcPr>
            <w:tcW w:type="dxa" w:w="1587"/>
            <w:vAlign w:val="center"/>
          </w:tcPr>
          <w:p>
            <w:pPr>
              <w:spacing w:after="0"/>
              <w:jc w:val="center"/>
            </w:pPr>
            <w:r>
              <w:rPr>
                <w:b/>
              </w:rPr>
              <w:t>1.014359</w:t>
            </w:r>
          </w:p>
        </w:tc>
        <w:tc>
          <w:tcPr>
            <w:tcW w:type="dxa" w:w="5386"/>
            <w:vAlign w:val="center"/>
          </w:tcPr>
          <w:p>
            <w:pPr>
              <w:spacing w:after="0"/>
            </w:pPr>
            <w:r>
              <w:t>Giải quyết chế độ mai táng phí đối với dân công hỏa tuyến tham gia kháng chiến chống Pháp, chống Mỹ, chiến tranh bảo vệ Tổ quốc và làm nhiệm vụ quốc tế</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2" name="Picture 212"/>
                  <wp:cNvGraphicFramePr>
                    <a:graphicFrameLocks noChangeAspect="1"/>
                  </wp:cNvGraphicFramePr>
                  <a:graphic>
                    <a:graphicData uri="http://schemas.openxmlformats.org/drawingml/2006/picture">
                      <pic:pic>
                        <pic:nvPicPr>
                          <pic:cNvPr id="0" name="image.png"/>
                          <pic:cNvPicPr/>
                        </pic:nvPicPr>
                        <pic:blipFill>
                          <a:blip r:embed="rId22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213</w:t>
            </w:r>
          </w:p>
        </w:tc>
        <w:tc>
          <w:tcPr>
            <w:tcW w:type="dxa" w:w="1587"/>
            <w:vAlign w:val="center"/>
          </w:tcPr>
          <w:p>
            <w:pPr>
              <w:spacing w:after="0"/>
              <w:jc w:val="center"/>
            </w:pPr>
            <w:r>
              <w:rPr>
                <w:b/>
              </w:rPr>
              <w:t>1.014632</w:t>
            </w:r>
          </w:p>
        </w:tc>
        <w:tc>
          <w:tcPr>
            <w:tcW w:type="dxa" w:w="5386"/>
            <w:vAlign w:val="center"/>
          </w:tcPr>
          <w:p>
            <w:pPr>
              <w:spacing w:after="0"/>
            </w:pPr>
            <w:r>
              <w:t>Đăng ký mua, thuê mua, thuê nhà ở xã hội, vay vốn để hộ gia đình, cá nhân tự xây dựng hoặc cải tạo, sửa chữa nhà ở</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3" name="Picture 213"/>
                  <wp:cNvGraphicFramePr>
                    <a:graphicFrameLocks noChangeAspect="1"/>
                  </wp:cNvGraphicFramePr>
                  <a:graphic>
                    <a:graphicData uri="http://schemas.openxmlformats.org/drawingml/2006/picture">
                      <pic:pic>
                        <pic:nvPicPr>
                          <pic:cNvPr id="0" name="image.png"/>
                          <pic:cNvPicPr/>
                        </pic:nvPicPr>
                        <pic:blipFill>
                          <a:blip r:embed="rId22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214</w:t>
            </w:r>
          </w:p>
        </w:tc>
        <w:tc>
          <w:tcPr>
            <w:tcW w:type="dxa" w:w="1587"/>
            <w:vAlign w:val="center"/>
          </w:tcPr>
          <w:p>
            <w:pPr>
              <w:spacing w:after="0"/>
              <w:jc w:val="center"/>
            </w:pPr>
            <w:r>
              <w:rPr>
                <w:b/>
              </w:rPr>
              <w:t>1.014776</w:t>
            </w:r>
          </w:p>
        </w:tc>
        <w:tc>
          <w:tcPr>
            <w:tcW w:type="dxa" w:w="5386"/>
            <w:vAlign w:val="center"/>
          </w:tcPr>
          <w:p>
            <w:pPr>
              <w:spacing w:after="0"/>
            </w:pPr>
            <w:r>
              <w:t>Cấp, cấp lại mã số vùng trồng, mã số cơ sở đóng gói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4" name="Picture 214"/>
                  <wp:cNvGraphicFramePr>
                    <a:graphicFrameLocks noChangeAspect="1"/>
                  </wp:cNvGraphicFramePr>
                  <a:graphic>
                    <a:graphicData uri="http://schemas.openxmlformats.org/drawingml/2006/picture">
                      <pic:pic>
                        <pic:nvPicPr>
                          <pic:cNvPr id="0" name="image.png"/>
                          <pic:cNvPicPr/>
                        </pic:nvPicPr>
                        <pic:blipFill>
                          <a:blip r:embed="rId22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215</w:t>
            </w:r>
          </w:p>
        </w:tc>
        <w:tc>
          <w:tcPr>
            <w:tcW w:type="dxa" w:w="1587"/>
            <w:vAlign w:val="center"/>
          </w:tcPr>
          <w:p>
            <w:pPr>
              <w:spacing w:after="0"/>
              <w:jc w:val="center"/>
            </w:pPr>
            <w:r>
              <w:rPr>
                <w:b/>
              </w:rPr>
              <w:t>1.014779</w:t>
            </w:r>
          </w:p>
        </w:tc>
        <w:tc>
          <w:tcPr>
            <w:tcW w:type="dxa" w:w="5386"/>
            <w:vAlign w:val="center"/>
          </w:tcPr>
          <w:p>
            <w:pPr>
              <w:spacing w:after="0"/>
            </w:pPr>
            <w:r>
              <w:t>Gia hạn Giấy chứng nhận đủ điều kiện buôn bán thuốc thú y</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5" name="Picture 215"/>
                  <wp:cNvGraphicFramePr>
                    <a:graphicFrameLocks noChangeAspect="1"/>
                  </wp:cNvGraphicFramePr>
                  <a:graphic>
                    <a:graphicData uri="http://schemas.openxmlformats.org/drawingml/2006/picture">
                      <pic:pic>
                        <pic:nvPicPr>
                          <pic:cNvPr id="0" name="image.png"/>
                          <pic:cNvPicPr/>
                        </pic:nvPicPr>
                        <pic:blipFill>
                          <a:blip r:embed="rId22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216</w:t>
            </w:r>
          </w:p>
        </w:tc>
        <w:tc>
          <w:tcPr>
            <w:tcW w:type="dxa" w:w="1587"/>
            <w:vAlign w:val="center"/>
          </w:tcPr>
          <w:p>
            <w:pPr>
              <w:spacing w:after="0"/>
              <w:jc w:val="center"/>
            </w:pPr>
            <w:r>
              <w:rPr>
                <w:b/>
              </w:rPr>
              <w:t>1.014801</w:t>
            </w:r>
          </w:p>
        </w:tc>
        <w:tc>
          <w:tcPr>
            <w:tcW w:type="dxa" w:w="5386"/>
            <w:vAlign w:val="center"/>
          </w:tcPr>
          <w:p>
            <w:pPr>
              <w:spacing w:after="0"/>
            </w:pPr>
            <w: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6" name="Picture 216"/>
                  <wp:cNvGraphicFramePr>
                    <a:graphicFrameLocks noChangeAspect="1"/>
                  </wp:cNvGraphicFramePr>
                  <a:graphic>
                    <a:graphicData uri="http://schemas.openxmlformats.org/drawingml/2006/picture">
                      <pic:pic>
                        <pic:nvPicPr>
                          <pic:cNvPr id="0" name="image.png"/>
                          <pic:cNvPicPr/>
                        </pic:nvPicPr>
                        <pic:blipFill>
                          <a:blip r:embed="rId22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217</w:t>
            </w:r>
          </w:p>
        </w:tc>
        <w:tc>
          <w:tcPr>
            <w:tcW w:type="dxa" w:w="1587"/>
            <w:vAlign w:val="center"/>
          </w:tcPr>
          <w:p>
            <w:pPr>
              <w:spacing w:after="0"/>
              <w:jc w:val="center"/>
            </w:pPr>
            <w:r>
              <w:rPr>
                <w:b/>
              </w:rPr>
              <w:t>1.014832</w:t>
            </w:r>
          </w:p>
        </w:tc>
        <w:tc>
          <w:tcPr>
            <w:tcW w:type="dxa" w:w="5386"/>
            <w:vAlign w:val="center"/>
          </w:tcPr>
          <w:p>
            <w:pPr>
              <w:spacing w:after="0"/>
            </w:pPr>
            <w:r>
              <w:t>Giao rừng, cho thuê rừng khi đã được giao đất, cho thuê đất có rừng hoặc đã được công nhận quyền sử dụng đất có rừng thuộc thẩm quyền của Chủ tịch Ủy ban nhân dân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7" name="Picture 217"/>
                  <wp:cNvGraphicFramePr>
                    <a:graphicFrameLocks noChangeAspect="1"/>
                  </wp:cNvGraphicFramePr>
                  <a:graphic>
                    <a:graphicData uri="http://schemas.openxmlformats.org/drawingml/2006/picture">
                      <pic:pic>
                        <pic:nvPicPr>
                          <pic:cNvPr id="0" name="image.png"/>
                          <pic:cNvPicPr/>
                        </pic:nvPicPr>
                        <pic:blipFill>
                          <a:blip r:embed="rId22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218</w:t>
            </w:r>
          </w:p>
        </w:tc>
        <w:tc>
          <w:tcPr>
            <w:tcW w:type="dxa" w:w="1587"/>
            <w:vAlign w:val="center"/>
          </w:tcPr>
          <w:p>
            <w:pPr>
              <w:spacing w:after="0"/>
              <w:jc w:val="center"/>
            </w:pPr>
            <w:r>
              <w:rPr>
                <w:b/>
              </w:rPr>
              <w:t>1.014848</w:t>
            </w:r>
          </w:p>
        </w:tc>
        <w:tc>
          <w:tcPr>
            <w:tcW w:type="dxa" w:w="5386"/>
            <w:vAlign w:val="center"/>
          </w:tcPr>
          <w:p>
            <w:pPr>
              <w:spacing w:after="0"/>
            </w:pPr>
            <w:r>
              <w:t>Phê duyệt phương án bảo vệ công trình thủy lợi do Chủ tịch Ủy ban nhân dân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8" name="Picture 218"/>
                  <wp:cNvGraphicFramePr>
                    <a:graphicFrameLocks noChangeAspect="1"/>
                  </wp:cNvGraphicFramePr>
                  <a:graphic>
                    <a:graphicData uri="http://schemas.openxmlformats.org/drawingml/2006/picture">
                      <pic:pic>
                        <pic:nvPicPr>
                          <pic:cNvPr id="0" name="image.png"/>
                          <pic:cNvPicPr/>
                        </pic:nvPicPr>
                        <pic:blipFill>
                          <a:blip r:embed="rId22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219</w:t>
            </w:r>
          </w:p>
        </w:tc>
        <w:tc>
          <w:tcPr>
            <w:tcW w:type="dxa" w:w="1587"/>
            <w:vAlign w:val="center"/>
          </w:tcPr>
          <w:p>
            <w:pPr>
              <w:spacing w:after="0"/>
              <w:jc w:val="center"/>
            </w:pPr>
            <w:r>
              <w:rPr>
                <w:b/>
              </w:rPr>
              <w:t>1.014849</w:t>
            </w:r>
          </w:p>
        </w:tc>
        <w:tc>
          <w:tcPr>
            <w:tcW w:type="dxa" w:w="5386"/>
            <w:vAlign w:val="center"/>
          </w:tcPr>
          <w:p>
            <w:pPr>
              <w:spacing w:after="0"/>
            </w:pPr>
            <w: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19" name="Picture 219"/>
                  <wp:cNvGraphicFramePr>
                    <a:graphicFrameLocks noChangeAspect="1"/>
                  </wp:cNvGraphicFramePr>
                  <a:graphic>
                    <a:graphicData uri="http://schemas.openxmlformats.org/drawingml/2006/picture">
                      <pic:pic>
                        <pic:nvPicPr>
                          <pic:cNvPr id="0" name="image.png"/>
                          <pic:cNvPicPr/>
                        </pic:nvPicPr>
                        <pic:blipFill>
                          <a:blip r:embed="rId22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220</w:t>
            </w:r>
          </w:p>
        </w:tc>
        <w:tc>
          <w:tcPr>
            <w:tcW w:type="dxa" w:w="1587"/>
            <w:vAlign w:val="center"/>
          </w:tcPr>
          <w:p>
            <w:pPr>
              <w:spacing w:after="0"/>
              <w:jc w:val="center"/>
            </w:pPr>
            <w:r>
              <w:rPr>
                <w:b/>
              </w:rPr>
              <w:t>1.014850</w:t>
            </w:r>
          </w:p>
        </w:tc>
        <w:tc>
          <w:tcPr>
            <w:tcW w:type="dxa" w:w="5386"/>
            <w:vAlign w:val="center"/>
          </w:tcPr>
          <w:p>
            <w:pPr>
              <w:spacing w:after="0"/>
            </w:pPr>
            <w: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0" name="Picture 220"/>
                  <wp:cNvGraphicFramePr>
                    <a:graphicFrameLocks noChangeAspect="1"/>
                  </wp:cNvGraphicFramePr>
                  <a:graphic>
                    <a:graphicData uri="http://schemas.openxmlformats.org/drawingml/2006/picture">
                      <pic:pic>
                        <pic:nvPicPr>
                          <pic:cNvPr id="0" name="image.png"/>
                          <pic:cNvPicPr/>
                        </pic:nvPicPr>
                        <pic:blipFill>
                          <a:blip r:embed="rId22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221</w:t>
            </w:r>
          </w:p>
        </w:tc>
        <w:tc>
          <w:tcPr>
            <w:tcW w:type="dxa" w:w="1587"/>
            <w:vAlign w:val="center"/>
          </w:tcPr>
          <w:p>
            <w:pPr>
              <w:spacing w:after="0"/>
              <w:jc w:val="center"/>
            </w:pPr>
            <w:r>
              <w:rPr>
                <w:b/>
              </w:rPr>
              <w:t>1.014851</w:t>
            </w:r>
          </w:p>
        </w:tc>
        <w:tc>
          <w:tcPr>
            <w:tcW w:type="dxa" w:w="5386"/>
            <w:vAlign w:val="center"/>
          </w:tcPr>
          <w:p>
            <w:pPr>
              <w:spacing w:after="0"/>
            </w:pPr>
            <w: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1" name="Picture 221"/>
                  <wp:cNvGraphicFramePr>
                    <a:graphicFrameLocks noChangeAspect="1"/>
                  </wp:cNvGraphicFramePr>
                  <a:graphic>
                    <a:graphicData uri="http://schemas.openxmlformats.org/drawingml/2006/picture">
                      <pic:pic>
                        <pic:nvPicPr>
                          <pic:cNvPr id="0" name="image.png"/>
                          <pic:cNvPicPr/>
                        </pic:nvPicPr>
                        <pic:blipFill>
                          <a:blip r:embed="rId22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222</w:t>
            </w:r>
          </w:p>
        </w:tc>
        <w:tc>
          <w:tcPr>
            <w:tcW w:type="dxa" w:w="1587"/>
            <w:vAlign w:val="center"/>
          </w:tcPr>
          <w:p>
            <w:pPr>
              <w:spacing w:after="0"/>
              <w:jc w:val="center"/>
            </w:pPr>
            <w:r>
              <w:rPr>
                <w:b/>
              </w:rPr>
              <w:t>1.014852</w:t>
            </w:r>
          </w:p>
        </w:tc>
        <w:tc>
          <w:tcPr>
            <w:tcW w:type="dxa" w:w="5386"/>
            <w:vAlign w:val="center"/>
          </w:tcPr>
          <w:p>
            <w:pPr>
              <w:spacing w:after="0"/>
            </w:pPr>
            <w:r>
              <w:t>Cấp giấy phép nổ mìn và các hoạt động gây nổ khác trong phạm vi bảo vệ công trình thủy lợi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2" name="Picture 222"/>
                  <wp:cNvGraphicFramePr>
                    <a:graphicFrameLocks noChangeAspect="1"/>
                  </wp:cNvGraphicFramePr>
                  <a:graphic>
                    <a:graphicData uri="http://schemas.openxmlformats.org/drawingml/2006/picture">
                      <pic:pic>
                        <pic:nvPicPr>
                          <pic:cNvPr id="0" name="image.png"/>
                          <pic:cNvPicPr/>
                        </pic:nvPicPr>
                        <pic:blipFill>
                          <a:blip r:embed="rId23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223</w:t>
            </w:r>
          </w:p>
        </w:tc>
        <w:tc>
          <w:tcPr>
            <w:tcW w:type="dxa" w:w="1587"/>
            <w:vAlign w:val="center"/>
          </w:tcPr>
          <w:p>
            <w:pPr>
              <w:spacing w:after="0"/>
              <w:jc w:val="center"/>
            </w:pPr>
            <w:r>
              <w:rPr>
                <w:b/>
              </w:rPr>
              <w:t>1.014853</w:t>
            </w:r>
          </w:p>
        </w:tc>
        <w:tc>
          <w:tcPr>
            <w:tcW w:type="dxa" w:w="5386"/>
            <w:vAlign w:val="center"/>
          </w:tcPr>
          <w:p>
            <w:pPr>
              <w:spacing w:after="0"/>
            </w:pPr>
            <w: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3" name="Picture 223"/>
                  <wp:cNvGraphicFramePr>
                    <a:graphicFrameLocks noChangeAspect="1"/>
                  </wp:cNvGraphicFramePr>
                  <a:graphic>
                    <a:graphicData uri="http://schemas.openxmlformats.org/drawingml/2006/picture">
                      <pic:pic>
                        <pic:nvPicPr>
                          <pic:cNvPr id="0" name="image.png"/>
                          <pic:cNvPicPr/>
                        </pic:nvPicPr>
                        <pic:blipFill>
                          <a:blip r:embed="rId23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224</w:t>
            </w:r>
          </w:p>
        </w:tc>
        <w:tc>
          <w:tcPr>
            <w:tcW w:type="dxa" w:w="1587"/>
            <w:vAlign w:val="center"/>
          </w:tcPr>
          <w:p>
            <w:pPr>
              <w:spacing w:after="0"/>
              <w:jc w:val="center"/>
            </w:pPr>
            <w:r>
              <w:rPr>
                <w:b/>
              </w:rPr>
              <w:t>1.014859</w:t>
            </w:r>
          </w:p>
        </w:tc>
        <w:tc>
          <w:tcPr>
            <w:tcW w:type="dxa" w:w="5386"/>
            <w:vAlign w:val="center"/>
          </w:tcPr>
          <w:p>
            <w:pPr>
              <w:spacing w:after="0"/>
            </w:pPr>
            <w: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4" name="Picture 224"/>
                  <wp:cNvGraphicFramePr>
                    <a:graphicFrameLocks noChangeAspect="1"/>
                  </wp:cNvGraphicFramePr>
                  <a:graphic>
                    <a:graphicData uri="http://schemas.openxmlformats.org/drawingml/2006/picture">
                      <pic:pic>
                        <pic:nvPicPr>
                          <pic:cNvPr id="0" name="image.png"/>
                          <pic:cNvPicPr/>
                        </pic:nvPicPr>
                        <pic:blipFill>
                          <a:blip r:embed="rId23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225</w:t>
            </w:r>
          </w:p>
        </w:tc>
        <w:tc>
          <w:tcPr>
            <w:tcW w:type="dxa" w:w="1587"/>
            <w:vAlign w:val="center"/>
          </w:tcPr>
          <w:p>
            <w:pPr>
              <w:spacing w:after="0"/>
              <w:jc w:val="center"/>
            </w:pPr>
            <w:r>
              <w:rPr>
                <w:b/>
              </w:rPr>
              <w:t>1.014860</w:t>
            </w:r>
          </w:p>
        </w:tc>
        <w:tc>
          <w:tcPr>
            <w:tcW w:type="dxa" w:w="5386"/>
            <w:vAlign w:val="center"/>
          </w:tcPr>
          <w:p>
            <w:pPr>
              <w:spacing w:after="0"/>
            </w:pPr>
            <w:r>
              <w:t>Cấp giấy phép cho các hoạt động trồng cây lâu năm trong phạm vi bảo vệ công trình thủy lợi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5" name="Picture 225"/>
                  <wp:cNvGraphicFramePr>
                    <a:graphicFrameLocks noChangeAspect="1"/>
                  </wp:cNvGraphicFramePr>
                  <a:graphic>
                    <a:graphicData uri="http://schemas.openxmlformats.org/drawingml/2006/picture">
                      <pic:pic>
                        <pic:nvPicPr>
                          <pic:cNvPr id="0" name="image.png"/>
                          <pic:cNvPicPr/>
                        </pic:nvPicPr>
                        <pic:blipFill>
                          <a:blip r:embed="rId23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226</w:t>
            </w:r>
          </w:p>
        </w:tc>
        <w:tc>
          <w:tcPr>
            <w:tcW w:type="dxa" w:w="1587"/>
            <w:vAlign w:val="center"/>
          </w:tcPr>
          <w:p>
            <w:pPr>
              <w:spacing w:after="0"/>
              <w:jc w:val="center"/>
            </w:pPr>
            <w:r>
              <w:rPr>
                <w:b/>
              </w:rPr>
              <w:t>1.014862</w:t>
            </w:r>
          </w:p>
        </w:tc>
        <w:tc>
          <w:tcPr>
            <w:tcW w:type="dxa" w:w="5386"/>
            <w:vAlign w:val="center"/>
          </w:tcPr>
          <w:p>
            <w:pPr>
              <w:spacing w:after="0"/>
            </w:pPr>
            <w:r>
              <w:t>Cấp giấy phép nuôi trồng thủy sản trong phạm vi bảo vệ công trình thủy lợi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6" name="Picture 226"/>
                  <wp:cNvGraphicFramePr>
                    <a:graphicFrameLocks noChangeAspect="1"/>
                  </wp:cNvGraphicFramePr>
                  <a:graphic>
                    <a:graphicData uri="http://schemas.openxmlformats.org/drawingml/2006/picture">
                      <pic:pic>
                        <pic:nvPicPr>
                          <pic:cNvPr id="0" name="image.png"/>
                          <pic:cNvPicPr/>
                        </pic:nvPicPr>
                        <pic:blipFill>
                          <a:blip r:embed="rId23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227</w:t>
            </w:r>
          </w:p>
        </w:tc>
        <w:tc>
          <w:tcPr>
            <w:tcW w:type="dxa" w:w="1587"/>
            <w:vAlign w:val="center"/>
          </w:tcPr>
          <w:p>
            <w:pPr>
              <w:spacing w:after="0"/>
              <w:jc w:val="center"/>
            </w:pPr>
            <w:r>
              <w:rPr>
                <w:b/>
              </w:rPr>
              <w:t>1.014863</w:t>
            </w:r>
          </w:p>
        </w:tc>
        <w:tc>
          <w:tcPr>
            <w:tcW w:type="dxa" w:w="5386"/>
            <w:vAlign w:val="center"/>
          </w:tcPr>
          <w:p>
            <w:pPr>
              <w:spacing w:after="0"/>
            </w:pPr>
            <w: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7" name="Picture 227"/>
                  <wp:cNvGraphicFramePr>
                    <a:graphicFrameLocks noChangeAspect="1"/>
                  </wp:cNvGraphicFramePr>
                  <a:graphic>
                    <a:graphicData uri="http://schemas.openxmlformats.org/drawingml/2006/picture">
                      <pic:pic>
                        <pic:nvPicPr>
                          <pic:cNvPr id="0" name="image.png"/>
                          <pic:cNvPicPr/>
                        </pic:nvPicPr>
                        <pic:blipFill>
                          <a:blip r:embed="rId23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228</w:t>
            </w:r>
          </w:p>
        </w:tc>
        <w:tc>
          <w:tcPr>
            <w:tcW w:type="dxa" w:w="1587"/>
            <w:vAlign w:val="center"/>
          </w:tcPr>
          <w:p>
            <w:pPr>
              <w:spacing w:after="0"/>
              <w:jc w:val="center"/>
            </w:pPr>
            <w:r>
              <w:rPr>
                <w:b/>
              </w:rPr>
              <w:t>1.014864</w:t>
            </w:r>
          </w:p>
        </w:tc>
        <w:tc>
          <w:tcPr>
            <w:tcW w:type="dxa" w:w="5386"/>
            <w:vAlign w:val="center"/>
          </w:tcPr>
          <w:p>
            <w:pPr>
              <w:spacing w:after="0"/>
            </w:pPr>
            <w: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8" name="Picture 228"/>
                  <wp:cNvGraphicFramePr>
                    <a:graphicFrameLocks noChangeAspect="1"/>
                  </wp:cNvGraphicFramePr>
                  <a:graphic>
                    <a:graphicData uri="http://schemas.openxmlformats.org/drawingml/2006/picture">
                      <pic:pic>
                        <pic:nvPicPr>
                          <pic:cNvPr id="0" name="image.png"/>
                          <pic:cNvPicPr/>
                        </pic:nvPicPr>
                        <pic:blipFill>
                          <a:blip r:embed="rId23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229</w:t>
            </w:r>
          </w:p>
        </w:tc>
        <w:tc>
          <w:tcPr>
            <w:tcW w:type="dxa" w:w="1587"/>
            <w:vAlign w:val="center"/>
          </w:tcPr>
          <w:p>
            <w:pPr>
              <w:spacing w:after="0"/>
              <w:jc w:val="center"/>
            </w:pPr>
            <w:r>
              <w:rPr>
                <w:b/>
              </w:rPr>
              <w:t>1.014942</w:t>
            </w:r>
          </w:p>
        </w:tc>
        <w:tc>
          <w:tcPr>
            <w:tcW w:type="dxa" w:w="5386"/>
            <w:vAlign w:val="center"/>
          </w:tcPr>
          <w:p>
            <w:pPr>
              <w:spacing w:after="0"/>
            </w:pPr>
            <w:r>
              <w:t>THỦ TỤC CẤP GIẤY PHÉP THÀNH LẬP VÀ CÔNG NHẬN ĐIỀU LỆ QUỸ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29" name="Picture 229"/>
                  <wp:cNvGraphicFramePr>
                    <a:graphicFrameLocks noChangeAspect="1"/>
                  </wp:cNvGraphicFramePr>
                  <a:graphic>
                    <a:graphicData uri="http://schemas.openxmlformats.org/drawingml/2006/picture">
                      <pic:pic>
                        <pic:nvPicPr>
                          <pic:cNvPr id="0" name="image.png"/>
                          <pic:cNvPicPr/>
                        </pic:nvPicPr>
                        <pic:blipFill>
                          <a:blip r:embed="rId23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230</w:t>
            </w:r>
          </w:p>
        </w:tc>
        <w:tc>
          <w:tcPr>
            <w:tcW w:type="dxa" w:w="1587"/>
            <w:vAlign w:val="center"/>
          </w:tcPr>
          <w:p>
            <w:pPr>
              <w:spacing w:after="0"/>
              <w:jc w:val="center"/>
            </w:pPr>
            <w:r>
              <w:rPr>
                <w:b/>
              </w:rPr>
              <w:t>1.014943</w:t>
            </w:r>
          </w:p>
        </w:tc>
        <w:tc>
          <w:tcPr>
            <w:tcW w:type="dxa" w:w="5386"/>
            <w:vAlign w:val="center"/>
          </w:tcPr>
          <w:p>
            <w:pPr>
              <w:spacing w:after="0"/>
            </w:pPr>
            <w:r>
              <w:t>THỦ TỤC CÔNG NHẬN QUỸ ĐỦ ĐIỀU KIỆN HOẠT ĐỘNG VÀ CÔNG NHẬN HỘI ĐỒNG QUẢN LÝ QUỸ; CÔNG NHẬN HỘI ĐỒNG QUẢN LÝ QUỸ KHI THAY ĐỔI, BỔ SUNG THÀNH VIÊN HOẶC HẾT NHIỆM KỲ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0" name="Picture 230"/>
                  <wp:cNvGraphicFramePr>
                    <a:graphicFrameLocks noChangeAspect="1"/>
                  </wp:cNvGraphicFramePr>
                  <a:graphic>
                    <a:graphicData uri="http://schemas.openxmlformats.org/drawingml/2006/picture">
                      <pic:pic>
                        <pic:nvPicPr>
                          <pic:cNvPr id="0" name="image.png"/>
                          <pic:cNvPicPr/>
                        </pic:nvPicPr>
                        <pic:blipFill>
                          <a:blip r:embed="rId23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231</w:t>
            </w:r>
          </w:p>
        </w:tc>
        <w:tc>
          <w:tcPr>
            <w:tcW w:type="dxa" w:w="1587"/>
            <w:vAlign w:val="center"/>
          </w:tcPr>
          <w:p>
            <w:pPr>
              <w:spacing w:after="0"/>
              <w:jc w:val="center"/>
            </w:pPr>
            <w:r>
              <w:rPr>
                <w:b/>
              </w:rPr>
              <w:t>1.014944</w:t>
            </w:r>
          </w:p>
        </w:tc>
        <w:tc>
          <w:tcPr>
            <w:tcW w:type="dxa" w:w="5386"/>
            <w:vAlign w:val="center"/>
          </w:tcPr>
          <w:p>
            <w:pPr>
              <w:spacing w:after="0"/>
            </w:pPr>
            <w:r>
              <w:t>THỦ TỤC CÔNG NHẬN ĐIỀU LỆ (SỬA ĐỔI, BỔ SUNG) QUỸ; ĐỔI TÊN QUỸ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1" name="Picture 231"/>
                  <wp:cNvGraphicFramePr>
                    <a:graphicFrameLocks noChangeAspect="1"/>
                  </wp:cNvGraphicFramePr>
                  <a:graphic>
                    <a:graphicData uri="http://schemas.openxmlformats.org/drawingml/2006/picture">
                      <pic:pic>
                        <pic:nvPicPr>
                          <pic:cNvPr id="0" name="image.png"/>
                          <pic:cNvPicPr/>
                        </pic:nvPicPr>
                        <pic:blipFill>
                          <a:blip r:embed="rId23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232</w:t>
            </w:r>
          </w:p>
        </w:tc>
        <w:tc>
          <w:tcPr>
            <w:tcW w:type="dxa" w:w="1587"/>
            <w:vAlign w:val="center"/>
          </w:tcPr>
          <w:p>
            <w:pPr>
              <w:spacing w:after="0"/>
              <w:jc w:val="center"/>
            </w:pPr>
            <w:r>
              <w:rPr>
                <w:b/>
              </w:rPr>
              <w:t>1.014945</w:t>
            </w:r>
          </w:p>
        </w:tc>
        <w:tc>
          <w:tcPr>
            <w:tcW w:type="dxa" w:w="5386"/>
            <w:vAlign w:val="center"/>
          </w:tcPr>
          <w:p>
            <w:pPr>
              <w:spacing w:after="0"/>
            </w:pPr>
            <w:r>
              <w:t>THỦ TỤC CHO PHÉP QUỸ HOẠT ĐỘNG TRỞ LẠI SAU KHI BỊ ĐÌNH CHỈ CÓ THỜI HẠN HOẠT ĐỘNG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2" name="Picture 232"/>
                  <wp:cNvGraphicFramePr>
                    <a:graphicFrameLocks noChangeAspect="1"/>
                  </wp:cNvGraphicFramePr>
                  <a:graphic>
                    <a:graphicData uri="http://schemas.openxmlformats.org/drawingml/2006/picture">
                      <pic:pic>
                        <pic:nvPicPr>
                          <pic:cNvPr id="0" name="image.png"/>
                          <pic:cNvPicPr/>
                        </pic:nvPicPr>
                        <pic:blipFill>
                          <a:blip r:embed="rId24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233</w:t>
            </w:r>
          </w:p>
        </w:tc>
        <w:tc>
          <w:tcPr>
            <w:tcW w:type="dxa" w:w="1587"/>
            <w:vAlign w:val="center"/>
          </w:tcPr>
          <w:p>
            <w:pPr>
              <w:spacing w:after="0"/>
              <w:jc w:val="center"/>
            </w:pPr>
            <w:r>
              <w:rPr>
                <w:b/>
              </w:rPr>
              <w:t>1.014946</w:t>
            </w:r>
          </w:p>
        </w:tc>
        <w:tc>
          <w:tcPr>
            <w:tcW w:type="dxa" w:w="5386"/>
            <w:vAlign w:val="center"/>
          </w:tcPr>
          <w:p>
            <w:pPr>
              <w:spacing w:after="0"/>
            </w:pPr>
            <w:r>
              <w:t>THỦ TỤC HỢP NHẤT, SÁP NHẬP, CHIA, TÁCH QUỸ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3" name="Picture 233"/>
                  <wp:cNvGraphicFramePr>
                    <a:graphicFrameLocks noChangeAspect="1"/>
                  </wp:cNvGraphicFramePr>
                  <a:graphic>
                    <a:graphicData uri="http://schemas.openxmlformats.org/drawingml/2006/picture">
                      <pic:pic>
                        <pic:nvPicPr>
                          <pic:cNvPr id="0" name="image.png"/>
                          <pic:cNvPicPr/>
                        </pic:nvPicPr>
                        <pic:blipFill>
                          <a:blip r:embed="rId24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234</w:t>
            </w:r>
          </w:p>
        </w:tc>
        <w:tc>
          <w:tcPr>
            <w:tcW w:type="dxa" w:w="1587"/>
            <w:vAlign w:val="center"/>
          </w:tcPr>
          <w:p>
            <w:pPr>
              <w:spacing w:after="0"/>
              <w:jc w:val="center"/>
            </w:pPr>
            <w:r>
              <w:rPr>
                <w:b/>
              </w:rPr>
              <w:t>1.014947</w:t>
            </w:r>
          </w:p>
        </w:tc>
        <w:tc>
          <w:tcPr>
            <w:tcW w:type="dxa" w:w="5386"/>
            <w:vAlign w:val="center"/>
          </w:tcPr>
          <w:p>
            <w:pPr>
              <w:spacing w:after="0"/>
            </w:pPr>
            <w:r>
              <w:t>THỦ TỤC QUỸ TỰ GIẢI THỂ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4" name="Picture 234"/>
                  <wp:cNvGraphicFramePr>
                    <a:graphicFrameLocks noChangeAspect="1"/>
                  </wp:cNvGraphicFramePr>
                  <a:graphic>
                    <a:graphicData uri="http://schemas.openxmlformats.org/drawingml/2006/picture">
                      <pic:pic>
                        <pic:nvPicPr>
                          <pic:cNvPr id="0" name="image.png"/>
                          <pic:cNvPicPr/>
                        </pic:nvPicPr>
                        <pic:blipFill>
                          <a:blip r:embed="rId24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235</w:t>
            </w:r>
          </w:p>
        </w:tc>
        <w:tc>
          <w:tcPr>
            <w:tcW w:type="dxa" w:w="1587"/>
            <w:vAlign w:val="center"/>
          </w:tcPr>
          <w:p>
            <w:pPr>
              <w:spacing w:after="0"/>
              <w:jc w:val="center"/>
            </w:pPr>
            <w:r>
              <w:rPr>
                <w:b/>
              </w:rPr>
              <w:t>1.115148</w:t>
            </w:r>
          </w:p>
        </w:tc>
        <w:tc>
          <w:tcPr>
            <w:tcW w:type="dxa" w:w="5386"/>
            <w:vAlign w:val="center"/>
          </w:tcPr>
          <w:p>
            <w:pPr>
              <w:spacing w:after="0"/>
            </w:pPr>
            <w:r>
              <w:t>Thủ tục tính hoặc tính lại tiền sử dụng đất theo quy định tại các điểm a, b, c và d khoản 2 Điều 12 Nghị định số  50/2026/NĐ-CP ngày 31/01/2026 của Chính phủ</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5" name="Picture 235"/>
                  <wp:cNvGraphicFramePr>
                    <a:graphicFrameLocks noChangeAspect="1"/>
                  </wp:cNvGraphicFramePr>
                  <a:graphic>
                    <a:graphicData uri="http://schemas.openxmlformats.org/drawingml/2006/picture">
                      <pic:pic>
                        <pic:nvPicPr>
                          <pic:cNvPr id="0" name="image.png"/>
                          <pic:cNvPicPr/>
                        </pic:nvPicPr>
                        <pic:blipFill>
                          <a:blip r:embed="rId24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236</w:t>
            </w:r>
          </w:p>
        </w:tc>
        <w:tc>
          <w:tcPr>
            <w:tcW w:type="dxa" w:w="1587"/>
            <w:vAlign w:val="center"/>
          </w:tcPr>
          <w:p>
            <w:pPr>
              <w:spacing w:after="0"/>
              <w:jc w:val="center"/>
            </w:pPr>
            <w:r>
              <w:rPr>
                <w:b/>
              </w:rPr>
              <w:t>1.115377</w:t>
            </w:r>
          </w:p>
        </w:tc>
        <w:tc>
          <w:tcPr>
            <w:tcW w:type="dxa" w:w="5386"/>
            <w:vAlign w:val="center"/>
          </w:tcPr>
          <w:p>
            <w:pPr>
              <w:spacing w:after="0"/>
            </w:pPr>
            <w:r>
              <w:t>Thông báo phát triển nguồn điện mặt trời mái nhà tự sản xuất, tự tiêu thụ đấu nối với hệ thống điện quốc gia tại cấp điện áp hạ áp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6" name="Picture 236"/>
                  <wp:cNvGraphicFramePr>
                    <a:graphicFrameLocks noChangeAspect="1"/>
                  </wp:cNvGraphicFramePr>
                  <a:graphic>
                    <a:graphicData uri="http://schemas.openxmlformats.org/drawingml/2006/picture">
                      <pic:pic>
                        <pic:nvPicPr>
                          <pic:cNvPr id="0" name="image.png"/>
                          <pic:cNvPicPr/>
                        </pic:nvPicPr>
                        <pic:blipFill>
                          <a:blip r:embed="rId24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237</w:t>
            </w:r>
          </w:p>
        </w:tc>
        <w:tc>
          <w:tcPr>
            <w:tcW w:type="dxa" w:w="1587"/>
            <w:vAlign w:val="center"/>
          </w:tcPr>
          <w:p>
            <w:pPr>
              <w:spacing w:after="0"/>
              <w:jc w:val="center"/>
            </w:pPr>
            <w:r>
              <w:rPr>
                <w:b/>
              </w:rPr>
              <w:t>1.115949</w:t>
            </w:r>
          </w:p>
        </w:tc>
        <w:tc>
          <w:tcPr>
            <w:tcW w:type="dxa" w:w="5386"/>
            <w:vAlign w:val="center"/>
          </w:tcPr>
          <w:p>
            <w:pPr>
              <w:spacing w:after="0"/>
            </w:pPr>
            <w:r>
              <w:t>Công bố đóng cảng, bến thủy nội địa, khu neo đậu</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7" name="Picture 237"/>
                  <wp:cNvGraphicFramePr>
                    <a:graphicFrameLocks noChangeAspect="1"/>
                  </wp:cNvGraphicFramePr>
                  <a:graphic>
                    <a:graphicData uri="http://schemas.openxmlformats.org/drawingml/2006/picture">
                      <pic:pic>
                        <pic:nvPicPr>
                          <pic:cNvPr id="0" name="image.png"/>
                          <pic:cNvPicPr/>
                        </pic:nvPicPr>
                        <pic:blipFill>
                          <a:blip r:embed="rId24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238</w:t>
            </w:r>
          </w:p>
        </w:tc>
        <w:tc>
          <w:tcPr>
            <w:tcW w:type="dxa" w:w="1587"/>
            <w:vAlign w:val="center"/>
          </w:tcPr>
          <w:p>
            <w:pPr>
              <w:spacing w:after="0"/>
              <w:jc w:val="center"/>
            </w:pPr>
            <w:r>
              <w:rPr>
                <w:b/>
              </w:rPr>
              <w:t>1.115950</w:t>
            </w:r>
          </w:p>
        </w:tc>
        <w:tc>
          <w:tcPr>
            <w:tcW w:type="dxa" w:w="5386"/>
            <w:vAlign w:val="center"/>
          </w:tcPr>
          <w:p>
            <w:pPr>
              <w:spacing w:after="0"/>
            </w:pPr>
            <w:r>
              <w:t>Công bố mở bến thủy nội địa, bến khách ngang sông, kết cấu hạ tầng đường thủy nội địa phục vụ thi công công trình, dự án và bến dân sinh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8" name="Picture 238"/>
                  <wp:cNvGraphicFramePr>
                    <a:graphicFrameLocks noChangeAspect="1"/>
                  </wp:cNvGraphicFramePr>
                  <a:graphic>
                    <a:graphicData uri="http://schemas.openxmlformats.org/drawingml/2006/picture">
                      <pic:pic>
                        <pic:nvPicPr>
                          <pic:cNvPr id="0" name="image.png"/>
                          <pic:cNvPicPr/>
                        </pic:nvPicPr>
                        <pic:blipFill>
                          <a:blip r:embed="rId24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239</w:t>
            </w:r>
          </w:p>
        </w:tc>
        <w:tc>
          <w:tcPr>
            <w:tcW w:type="dxa" w:w="1587"/>
            <w:vAlign w:val="center"/>
          </w:tcPr>
          <w:p>
            <w:pPr>
              <w:spacing w:after="0"/>
              <w:jc w:val="center"/>
            </w:pPr>
            <w:r>
              <w:rPr>
                <w:b/>
              </w:rPr>
              <w:t>1.116214</w:t>
            </w:r>
          </w:p>
        </w:tc>
        <w:tc>
          <w:tcPr>
            <w:tcW w:type="dxa" w:w="5386"/>
            <w:vAlign w:val="center"/>
          </w:tcPr>
          <w:p>
            <w:pPr>
              <w:spacing w:after="0"/>
            </w:pPr>
            <w:r>
              <w:t>Công nhận hộ nghèo, hộ cận nghèo, hộ thoát nghèo định kỳ hằng năm theo chuẩn nghèo đa chiều quốc gia giai đoạn 2027-2030</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39" name="Picture 239"/>
                  <wp:cNvGraphicFramePr>
                    <a:graphicFrameLocks noChangeAspect="1"/>
                  </wp:cNvGraphicFramePr>
                  <a:graphic>
                    <a:graphicData uri="http://schemas.openxmlformats.org/drawingml/2006/picture">
                      <pic:pic>
                        <pic:nvPicPr>
                          <pic:cNvPr id="0" name="image.png"/>
                          <pic:cNvPicPr/>
                        </pic:nvPicPr>
                        <pic:blipFill>
                          <a:blip r:embed="rId24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240</w:t>
            </w:r>
          </w:p>
        </w:tc>
        <w:tc>
          <w:tcPr>
            <w:tcW w:type="dxa" w:w="1587"/>
            <w:vAlign w:val="center"/>
          </w:tcPr>
          <w:p>
            <w:pPr>
              <w:spacing w:after="0"/>
              <w:jc w:val="center"/>
            </w:pPr>
            <w:r>
              <w:rPr>
                <w:b/>
              </w:rPr>
              <w:t>1.116215</w:t>
            </w:r>
          </w:p>
        </w:tc>
        <w:tc>
          <w:tcPr>
            <w:tcW w:type="dxa" w:w="5386"/>
            <w:vAlign w:val="center"/>
          </w:tcPr>
          <w:p>
            <w:pPr>
              <w:spacing w:after="0"/>
            </w:pPr>
            <w:r>
              <w:t>Công nhận hộ nghèo, hộ cận nghèo, hộ thoát nghèo trong năm theo chuẩn nghèo đa chiều quốc gia giai đoạn 2027-2030</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0" name="Picture 240"/>
                  <wp:cNvGraphicFramePr>
                    <a:graphicFrameLocks noChangeAspect="1"/>
                  </wp:cNvGraphicFramePr>
                  <a:graphic>
                    <a:graphicData uri="http://schemas.openxmlformats.org/drawingml/2006/picture">
                      <pic:pic>
                        <pic:nvPicPr>
                          <pic:cNvPr id="0" name="image.png"/>
                          <pic:cNvPicPr/>
                        </pic:nvPicPr>
                        <pic:blipFill>
                          <a:blip r:embed="rId24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241</w:t>
            </w:r>
          </w:p>
        </w:tc>
        <w:tc>
          <w:tcPr>
            <w:tcW w:type="dxa" w:w="1587"/>
            <w:vAlign w:val="center"/>
          </w:tcPr>
          <w:p>
            <w:pPr>
              <w:spacing w:after="0"/>
              <w:jc w:val="center"/>
            </w:pPr>
            <w:r>
              <w:rPr>
                <w:b/>
              </w:rPr>
              <w:t>1.116356</w:t>
            </w:r>
          </w:p>
        </w:tc>
        <w:tc>
          <w:tcPr>
            <w:tcW w:type="dxa" w:w="5386"/>
            <w:vAlign w:val="center"/>
          </w:tcPr>
          <w:p>
            <w:pPr>
              <w:spacing w:after="0"/>
            </w:pPr>
            <w:r>
              <w:t>Đăng ký, cấp Giấy chứng nhận đối với thửa đất có diện tích tăng thêm do thay đổi ranh giới so với Giấy chứng nhận đã cấp; đăng ký, cấp Giấy chứng nhận quyền sử dụng đất, quyền sở hữu tài sản gắn liền với đất đối với toàn bộ diện tích đất đang sử dụng theo quy định tại khoản 2 và khoản 4 Điều 24 Nghị định số 101/2024/NĐ-CP được bổ sung tại khoản 6 Điều 12 Nghị định số 49/2026/NĐ-CP</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1" name="Picture 241"/>
                  <wp:cNvGraphicFramePr>
                    <a:graphicFrameLocks noChangeAspect="1"/>
                  </wp:cNvGraphicFramePr>
                  <a:graphic>
                    <a:graphicData uri="http://schemas.openxmlformats.org/drawingml/2006/picture">
                      <pic:pic>
                        <pic:nvPicPr>
                          <pic:cNvPr id="0" name="image.png"/>
                          <pic:cNvPicPr/>
                        </pic:nvPicPr>
                        <pic:blipFill>
                          <a:blip r:embed="rId24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242</w:t>
            </w:r>
          </w:p>
        </w:tc>
        <w:tc>
          <w:tcPr>
            <w:tcW w:type="dxa" w:w="1587"/>
            <w:vAlign w:val="center"/>
          </w:tcPr>
          <w:p>
            <w:pPr>
              <w:spacing w:after="0"/>
              <w:jc w:val="center"/>
            </w:pPr>
            <w:r>
              <w:rPr>
                <w:b/>
              </w:rPr>
              <w:t>1.116357</w:t>
            </w:r>
          </w:p>
        </w:tc>
        <w:tc>
          <w:tcPr>
            <w:tcW w:type="dxa" w:w="5386"/>
            <w:vAlign w:val="center"/>
          </w:tcPr>
          <w:p>
            <w:pPr>
              <w:spacing w:after="0"/>
            </w:pPr>
            <w:r>
              <w:t>Đăng ký, cấp Giấy chứng nhận đối với trường hợp cá nhân, hộ gia đình đã được cấp Giấy chứng nhận một phần diện tích vào loại đất ở trước ngày 01 tháng 7 năm 2004, phần diện tích còn lại của thửa đất chưa được cấp Giấy chứng nhận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2" name="Picture 242"/>
                  <wp:cNvGraphicFramePr>
                    <a:graphicFrameLocks noChangeAspect="1"/>
                  </wp:cNvGraphicFramePr>
                  <a:graphic>
                    <a:graphicData uri="http://schemas.openxmlformats.org/drawingml/2006/picture">
                      <pic:pic>
                        <pic:nvPicPr>
                          <pic:cNvPr id="0" name="image.png"/>
                          <pic:cNvPicPr/>
                        </pic:nvPicPr>
                        <pic:blipFill>
                          <a:blip r:embed="rId25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243</w:t>
            </w:r>
          </w:p>
        </w:tc>
        <w:tc>
          <w:tcPr>
            <w:tcW w:type="dxa" w:w="1587"/>
            <w:vAlign w:val="center"/>
          </w:tcPr>
          <w:p>
            <w:pPr>
              <w:spacing w:after="0"/>
              <w:jc w:val="center"/>
            </w:pPr>
            <w:r>
              <w:rPr>
                <w:b/>
              </w:rPr>
              <w:t>1.116358</w:t>
            </w:r>
          </w:p>
        </w:tc>
        <w:tc>
          <w:tcPr>
            <w:tcW w:type="dxa" w:w="5386"/>
            <w:vAlign w:val="center"/>
          </w:tcPr>
          <w:p>
            <w:pPr>
              <w:spacing w:after="0"/>
            </w:pPr>
            <w:r>
              <w:t>Đính chính Giấy chứng nhận đã cấp lần đầu có sai sót</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3" name="Picture 243"/>
                  <wp:cNvGraphicFramePr>
                    <a:graphicFrameLocks noChangeAspect="1"/>
                  </wp:cNvGraphicFramePr>
                  <a:graphic>
                    <a:graphicData uri="http://schemas.openxmlformats.org/drawingml/2006/picture">
                      <pic:pic>
                        <pic:nvPicPr>
                          <pic:cNvPr id="0" name="image.png"/>
                          <pic:cNvPicPr/>
                        </pic:nvPicPr>
                        <pic:blipFill>
                          <a:blip r:embed="rId25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244</w:t>
            </w:r>
          </w:p>
        </w:tc>
        <w:tc>
          <w:tcPr>
            <w:tcW w:type="dxa" w:w="1587"/>
            <w:vAlign w:val="center"/>
          </w:tcPr>
          <w:p>
            <w:pPr>
              <w:spacing w:after="0"/>
              <w:jc w:val="center"/>
            </w:pPr>
            <w:r>
              <w:rPr>
                <w:b/>
              </w:rPr>
              <w:t>1.116359</w:t>
            </w:r>
          </w:p>
        </w:tc>
        <w:tc>
          <w:tcPr>
            <w:tcW w:type="dxa" w:w="5386"/>
            <w:vAlign w:val="center"/>
          </w:tcPr>
          <w:p>
            <w:pPr>
              <w:spacing w:after="0"/>
            </w:pPr>
            <w:r>
              <w:t>Đăng ký đất đai, tài sản gắn liền với đất, cấp giấy chứng nhận quyền sử dụng đất, quyền sở hữu tài sản gắn liền với đất lần đầu đối với tổ chức</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4" name="Picture 244"/>
                  <wp:cNvGraphicFramePr>
                    <a:graphicFrameLocks noChangeAspect="1"/>
                  </wp:cNvGraphicFramePr>
                  <a:graphic>
                    <a:graphicData uri="http://schemas.openxmlformats.org/drawingml/2006/picture">
                      <pic:pic>
                        <pic:nvPicPr>
                          <pic:cNvPr id="0" name="image.png"/>
                          <pic:cNvPicPr/>
                        </pic:nvPicPr>
                        <pic:blipFill>
                          <a:blip r:embed="rId25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245</w:t>
            </w:r>
          </w:p>
        </w:tc>
        <w:tc>
          <w:tcPr>
            <w:tcW w:type="dxa" w:w="1587"/>
            <w:vAlign w:val="center"/>
          </w:tcPr>
          <w:p>
            <w:pPr>
              <w:spacing w:after="0"/>
              <w:jc w:val="center"/>
            </w:pPr>
            <w:r>
              <w:rPr>
                <w:b/>
              </w:rPr>
              <w:t>1.116360</w:t>
            </w:r>
          </w:p>
        </w:tc>
        <w:tc>
          <w:tcPr>
            <w:tcW w:type="dxa" w:w="5386"/>
            <w:vAlign w:val="center"/>
          </w:tcPr>
          <w:p>
            <w:pPr>
              <w:spacing w:after="0"/>
            </w:pPr>
            <w: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5" name="Picture 245"/>
                  <wp:cNvGraphicFramePr>
                    <a:graphicFrameLocks noChangeAspect="1"/>
                  </wp:cNvGraphicFramePr>
                  <a:graphic>
                    <a:graphicData uri="http://schemas.openxmlformats.org/drawingml/2006/picture">
                      <pic:pic>
                        <pic:nvPicPr>
                          <pic:cNvPr id="0" name="image.png"/>
                          <pic:cNvPicPr/>
                        </pic:nvPicPr>
                        <pic:blipFill>
                          <a:blip r:embed="rId25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246</w:t>
            </w:r>
          </w:p>
        </w:tc>
        <w:tc>
          <w:tcPr>
            <w:tcW w:type="dxa" w:w="1587"/>
            <w:vAlign w:val="center"/>
          </w:tcPr>
          <w:p>
            <w:pPr>
              <w:spacing w:after="0"/>
              <w:jc w:val="center"/>
            </w:pPr>
            <w:r>
              <w:rPr>
                <w:b/>
              </w:rPr>
              <w:t>1.116361</w:t>
            </w:r>
          </w:p>
        </w:tc>
        <w:tc>
          <w:tcPr>
            <w:tcW w:type="dxa" w:w="5386"/>
            <w:vAlign w:val="center"/>
          </w:tcPr>
          <w:p>
            <w:pPr>
              <w:spacing w:after="0"/>
            </w:pPr>
            <w:r>
              <w:t>Thủ tục sử dụng đất kết hợp đa mục đích; gia hạn phương án sử dụng đất kết hợp đa mục đích</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6" name="Picture 246"/>
                  <wp:cNvGraphicFramePr>
                    <a:graphicFrameLocks noChangeAspect="1"/>
                  </wp:cNvGraphicFramePr>
                  <a:graphic>
                    <a:graphicData uri="http://schemas.openxmlformats.org/drawingml/2006/picture">
                      <pic:pic>
                        <pic:nvPicPr>
                          <pic:cNvPr id="0" name="image.png"/>
                          <pic:cNvPicPr/>
                        </pic:nvPicPr>
                        <pic:blipFill>
                          <a:blip r:embed="rId25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247</w:t>
            </w:r>
          </w:p>
        </w:tc>
        <w:tc>
          <w:tcPr>
            <w:tcW w:type="dxa" w:w="1587"/>
            <w:vAlign w:val="center"/>
          </w:tcPr>
          <w:p>
            <w:pPr>
              <w:spacing w:after="0"/>
              <w:jc w:val="center"/>
            </w:pPr>
            <w:r>
              <w:rPr>
                <w:b/>
              </w:rPr>
              <w:t>1.116362</w:t>
            </w:r>
          </w:p>
        </w:tc>
        <w:tc>
          <w:tcPr>
            <w:tcW w:type="dxa" w:w="5386"/>
            <w:vAlign w:val="center"/>
          </w:tcPr>
          <w:p>
            <w:pPr>
              <w:spacing w:after="0"/>
            </w:pPr>
            <w:r>
              <w:t>Gia hạn sử dụng đất khi hết thời hạn sử dụng đất đối với trường hợp sử dụng đất không thuộc diện chấp thuận chủ trương đầu tư theo pháp luật về đầu tư</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7" name="Picture 247"/>
                  <wp:cNvGraphicFramePr>
                    <a:graphicFrameLocks noChangeAspect="1"/>
                  </wp:cNvGraphicFramePr>
                  <a:graphic>
                    <a:graphicData uri="http://schemas.openxmlformats.org/drawingml/2006/picture">
                      <pic:pic>
                        <pic:nvPicPr>
                          <pic:cNvPr id="0" name="image.png"/>
                          <pic:cNvPicPr/>
                        </pic:nvPicPr>
                        <pic:blipFill>
                          <a:blip r:embed="rId25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248</w:t>
            </w:r>
          </w:p>
        </w:tc>
        <w:tc>
          <w:tcPr>
            <w:tcW w:type="dxa" w:w="1587"/>
            <w:vAlign w:val="center"/>
          </w:tcPr>
          <w:p>
            <w:pPr>
              <w:spacing w:after="0"/>
              <w:jc w:val="center"/>
            </w:pPr>
            <w:r>
              <w:rPr>
                <w:b/>
              </w:rPr>
              <w:t>1.116363</w:t>
            </w:r>
          </w:p>
        </w:tc>
        <w:tc>
          <w:tcPr>
            <w:tcW w:type="dxa" w:w="5386"/>
            <w:vAlign w:val="center"/>
          </w:tcPr>
          <w:p>
            <w:pPr>
              <w:spacing w:after="0"/>
            </w:pPr>
            <w: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8" name="Picture 248"/>
                  <wp:cNvGraphicFramePr>
                    <a:graphicFrameLocks noChangeAspect="1"/>
                  </wp:cNvGraphicFramePr>
                  <a:graphic>
                    <a:graphicData uri="http://schemas.openxmlformats.org/drawingml/2006/picture">
                      <pic:pic>
                        <pic:nvPicPr>
                          <pic:cNvPr id="0" name="image.png"/>
                          <pic:cNvPicPr/>
                        </pic:nvPicPr>
                        <pic:blipFill>
                          <a:blip r:embed="rId25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249</w:t>
            </w:r>
          </w:p>
        </w:tc>
        <w:tc>
          <w:tcPr>
            <w:tcW w:type="dxa" w:w="1587"/>
            <w:vAlign w:val="center"/>
          </w:tcPr>
          <w:p>
            <w:pPr>
              <w:spacing w:after="0"/>
              <w:jc w:val="center"/>
            </w:pPr>
            <w:r>
              <w:rPr>
                <w:b/>
              </w:rPr>
              <w:t>1.116364</w:t>
            </w:r>
          </w:p>
        </w:tc>
        <w:tc>
          <w:tcPr>
            <w:tcW w:type="dxa" w:w="5386"/>
            <w:vAlign w:val="center"/>
          </w:tcPr>
          <w:p>
            <w:pPr>
              <w:spacing w:after="0"/>
            </w:pPr>
            <w:r>
              <w:t>Điều chỉnh quyết định giao đất, cho thuê đất, cho phép chuyển mục đích sử dụng đất</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49" name="Picture 249"/>
                  <wp:cNvGraphicFramePr>
                    <a:graphicFrameLocks noChangeAspect="1"/>
                  </wp:cNvGraphicFramePr>
                  <a:graphic>
                    <a:graphicData uri="http://schemas.openxmlformats.org/drawingml/2006/picture">
                      <pic:pic>
                        <pic:nvPicPr>
                          <pic:cNvPr id="0" name="image.png"/>
                          <pic:cNvPicPr/>
                        </pic:nvPicPr>
                        <pic:blipFill>
                          <a:blip r:embed="rId25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250</w:t>
            </w:r>
          </w:p>
        </w:tc>
        <w:tc>
          <w:tcPr>
            <w:tcW w:type="dxa" w:w="1587"/>
            <w:vAlign w:val="center"/>
          </w:tcPr>
          <w:p>
            <w:pPr>
              <w:spacing w:after="0"/>
              <w:jc w:val="center"/>
            </w:pPr>
            <w:r>
              <w:rPr>
                <w:b/>
              </w:rPr>
              <w:t>1.116365</w:t>
            </w:r>
          </w:p>
        </w:tc>
        <w:tc>
          <w:tcPr>
            <w:tcW w:type="dxa" w:w="5386"/>
            <w:vAlign w:val="center"/>
          </w:tcPr>
          <w:p>
            <w:pPr>
              <w:spacing w:after="0"/>
            </w:pPr>
            <w:r>
              <w:t>Chuyển mục đích sử dụng đất; chuyển hình thức sử dụng đất; gia hạn sử dụng đất khi hết thời hạn sử dụng đất; điều chỉnh thời hạn sử dụng đất của dự án đầu tư</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0" name="Picture 250"/>
                  <wp:cNvGraphicFramePr>
                    <a:graphicFrameLocks noChangeAspect="1"/>
                  </wp:cNvGraphicFramePr>
                  <a:graphic>
                    <a:graphicData uri="http://schemas.openxmlformats.org/drawingml/2006/picture">
                      <pic:pic>
                        <pic:nvPicPr>
                          <pic:cNvPr id="0" name="image.png"/>
                          <pic:cNvPicPr/>
                        </pic:nvPicPr>
                        <pic:blipFill>
                          <a:blip r:embed="rId25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251</w:t>
            </w:r>
          </w:p>
        </w:tc>
        <w:tc>
          <w:tcPr>
            <w:tcW w:type="dxa" w:w="1587"/>
            <w:vAlign w:val="center"/>
          </w:tcPr>
          <w:p>
            <w:pPr>
              <w:spacing w:after="0"/>
              <w:jc w:val="center"/>
            </w:pPr>
            <w:r>
              <w:rPr>
                <w:b/>
              </w:rPr>
              <w:t>1.116366</w:t>
            </w:r>
          </w:p>
        </w:tc>
        <w:tc>
          <w:tcPr>
            <w:tcW w:type="dxa" w:w="5386"/>
            <w:vAlign w:val="center"/>
          </w:tcPr>
          <w:p>
            <w:pPr>
              <w:spacing w:after="0"/>
            </w:pPr>
            <w:r>
              <w:t>Giao đất, cho thuê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giao đất, cho thuê đất đồng thời giao khu vực biển để thực hiện hoạt động lấn biển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1" name="Picture 251"/>
                  <wp:cNvGraphicFramePr>
                    <a:graphicFrameLocks noChangeAspect="1"/>
                  </wp:cNvGraphicFramePr>
                  <a:graphic>
                    <a:graphicData uri="http://schemas.openxmlformats.org/drawingml/2006/picture">
                      <pic:pic>
                        <pic:nvPicPr>
                          <pic:cNvPr id="0" name="image.png"/>
                          <pic:cNvPicPr/>
                        </pic:nvPicPr>
                        <pic:blipFill>
                          <a:blip r:embed="rId25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252</w:t>
            </w:r>
          </w:p>
        </w:tc>
        <w:tc>
          <w:tcPr>
            <w:tcW w:type="dxa" w:w="1587"/>
            <w:vAlign w:val="center"/>
          </w:tcPr>
          <w:p>
            <w:pPr>
              <w:spacing w:after="0"/>
              <w:jc w:val="center"/>
            </w:pPr>
            <w:r>
              <w:rPr>
                <w:b/>
              </w:rPr>
              <w:t>1.116367</w:t>
            </w:r>
          </w:p>
        </w:tc>
        <w:tc>
          <w:tcPr>
            <w:tcW w:type="dxa" w:w="5386"/>
            <w:vAlign w:val="center"/>
          </w:tcPr>
          <w:p>
            <w:pPr>
              <w:spacing w:after="0"/>
            </w:pPr>
            <w:r>
              <w:t>Tặng cho quyền sử dụng đất cho Nhà nước hoặc cộng đồng dân cư hoặc mở rộng đường giao thông đối với trường hợp thửa đất chưa được cấp Giấy chứng nhận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2" name="Picture 252"/>
                  <wp:cNvGraphicFramePr>
                    <a:graphicFrameLocks noChangeAspect="1"/>
                  </wp:cNvGraphicFramePr>
                  <a:graphic>
                    <a:graphicData uri="http://schemas.openxmlformats.org/drawingml/2006/picture">
                      <pic:pic>
                        <pic:nvPicPr>
                          <pic:cNvPr id="0" name="image.png"/>
                          <pic:cNvPicPr/>
                        </pic:nvPicPr>
                        <pic:blipFill>
                          <a:blip r:embed="rId26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253</w:t>
            </w:r>
          </w:p>
        </w:tc>
        <w:tc>
          <w:tcPr>
            <w:tcW w:type="dxa" w:w="1587"/>
            <w:vAlign w:val="center"/>
          </w:tcPr>
          <w:p>
            <w:pPr>
              <w:spacing w:after="0"/>
              <w:jc w:val="center"/>
            </w:pPr>
            <w:r>
              <w:rPr>
                <w:b/>
              </w:rPr>
              <w:t>1.116368</w:t>
            </w:r>
          </w:p>
        </w:tc>
        <w:tc>
          <w:tcPr>
            <w:tcW w:type="dxa" w:w="5386"/>
            <w:vAlign w:val="center"/>
          </w:tcPr>
          <w:p>
            <w:pPr>
              <w:spacing w:after="0"/>
            </w:pPr>
            <w:r>
              <w:t>Xác định lại diện tích đất ở của hộ gia đình, cá nhân đã được cấp Giấy chứng nhận trước ngày 01 tháng 7 năm 2004</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3" name="Picture 253"/>
                  <wp:cNvGraphicFramePr>
                    <a:graphicFrameLocks noChangeAspect="1"/>
                  </wp:cNvGraphicFramePr>
                  <a:graphic>
                    <a:graphicData uri="http://schemas.openxmlformats.org/drawingml/2006/picture">
                      <pic:pic>
                        <pic:nvPicPr>
                          <pic:cNvPr id="0" name="image.png"/>
                          <pic:cNvPicPr/>
                        </pic:nvPicPr>
                        <pic:blipFill>
                          <a:blip r:embed="rId26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254</w:t>
            </w:r>
          </w:p>
        </w:tc>
        <w:tc>
          <w:tcPr>
            <w:tcW w:type="dxa" w:w="1587"/>
            <w:vAlign w:val="center"/>
          </w:tcPr>
          <w:p>
            <w:pPr>
              <w:spacing w:after="0"/>
              <w:jc w:val="center"/>
            </w:pPr>
            <w:r>
              <w:rPr>
                <w:b/>
              </w:rPr>
              <w:t>1.116369</w:t>
            </w:r>
          </w:p>
        </w:tc>
        <w:tc>
          <w:tcPr>
            <w:tcW w:type="dxa" w:w="5386"/>
            <w:vAlign w:val="center"/>
          </w:tcPr>
          <w:p>
            <w:pPr>
              <w:spacing w:after="0"/>
            </w:pPr>
            <w:r>
              <w:t>Cấp Giấy chứng nhận quyền sử dụng đất, quyền sở hữu tài sản gắn liền với đất đối với trường hợp người sử dụng đất đã thực hiện chuyển đổi quyền sử dụng đất nông nghiệp theo phương án “dồn điền đổi thửa” được cơ quan có thẩm quyền phê duyệt trước ngày 01 tháng 8 năm 2024</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4" name="Picture 254"/>
                  <wp:cNvGraphicFramePr>
                    <a:graphicFrameLocks noChangeAspect="1"/>
                  </wp:cNvGraphicFramePr>
                  <a:graphic>
                    <a:graphicData uri="http://schemas.openxmlformats.org/drawingml/2006/picture">
                      <pic:pic>
                        <pic:nvPicPr>
                          <pic:cNvPr id="0" name="image.png"/>
                          <pic:cNvPicPr/>
                        </pic:nvPicPr>
                        <pic:blipFill>
                          <a:blip r:embed="rId26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255</w:t>
            </w:r>
          </w:p>
        </w:tc>
        <w:tc>
          <w:tcPr>
            <w:tcW w:type="dxa" w:w="1587"/>
            <w:vAlign w:val="center"/>
          </w:tcPr>
          <w:p>
            <w:pPr>
              <w:spacing w:after="0"/>
              <w:jc w:val="center"/>
            </w:pPr>
            <w:r>
              <w:rPr>
                <w:b/>
              </w:rPr>
              <w:t>1.116370</w:t>
            </w:r>
          </w:p>
        </w:tc>
        <w:tc>
          <w:tcPr>
            <w:tcW w:type="dxa" w:w="5386"/>
            <w:vAlign w:val="center"/>
          </w:tcPr>
          <w:p>
            <w:pPr>
              <w:spacing w:after="0"/>
            </w:pPr>
            <w:r>
              <w:t>Thu hồi Giấy chứng nhận đã cấp không đúng quy định của pháp luật đất đai do người sử dụng đất, chủ sở hữu tài sản gắn liền với đất phát hiện và cấp lại Giấy chứng nhận sau khi thu hồi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5" name="Picture 255"/>
                  <wp:cNvGraphicFramePr>
                    <a:graphicFrameLocks noChangeAspect="1"/>
                  </wp:cNvGraphicFramePr>
                  <a:graphic>
                    <a:graphicData uri="http://schemas.openxmlformats.org/drawingml/2006/picture">
                      <pic:pic>
                        <pic:nvPicPr>
                          <pic:cNvPr id="0" name="image.png"/>
                          <pic:cNvPicPr/>
                        </pic:nvPicPr>
                        <pic:blipFill>
                          <a:blip r:embed="rId26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256</w:t>
            </w:r>
          </w:p>
        </w:tc>
        <w:tc>
          <w:tcPr>
            <w:tcW w:type="dxa" w:w="1587"/>
            <w:vAlign w:val="center"/>
          </w:tcPr>
          <w:p>
            <w:pPr>
              <w:spacing w:after="0"/>
              <w:jc w:val="center"/>
            </w:pPr>
            <w:r>
              <w:rPr>
                <w:b/>
              </w:rPr>
              <w:t>2.000206</w:t>
            </w:r>
          </w:p>
        </w:tc>
        <w:tc>
          <w:tcPr>
            <w:tcW w:type="dxa" w:w="5386"/>
            <w:vAlign w:val="center"/>
          </w:tcPr>
          <w:p>
            <w:pPr>
              <w:spacing w:after="0"/>
            </w:pPr>
            <w:r>
              <w:t>Thẩm định, phê duyệt phương án ứng phó thiên tai cho công trình vùng hạ du đập thủy điện thuộc thẩm quyền phê duyệt của Ủy ban nhân dân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6" name="Picture 256"/>
                  <wp:cNvGraphicFramePr>
                    <a:graphicFrameLocks noChangeAspect="1"/>
                  </wp:cNvGraphicFramePr>
                  <a:graphic>
                    <a:graphicData uri="http://schemas.openxmlformats.org/drawingml/2006/picture">
                      <pic:pic>
                        <pic:nvPicPr>
                          <pic:cNvPr id="0" name="image.png"/>
                          <pic:cNvPicPr/>
                        </pic:nvPicPr>
                        <pic:blipFill>
                          <a:blip r:embed="rId26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257</w:t>
            </w:r>
          </w:p>
        </w:tc>
        <w:tc>
          <w:tcPr>
            <w:tcW w:type="dxa" w:w="1587"/>
            <w:vAlign w:val="center"/>
          </w:tcPr>
          <w:p>
            <w:pPr>
              <w:spacing w:after="0"/>
              <w:jc w:val="center"/>
            </w:pPr>
            <w:r>
              <w:rPr>
                <w:b/>
              </w:rPr>
              <w:t>2.000282</w:t>
            </w:r>
          </w:p>
        </w:tc>
        <w:tc>
          <w:tcPr>
            <w:tcW w:type="dxa" w:w="5386"/>
            <w:vAlign w:val="center"/>
          </w:tcPr>
          <w:p>
            <w:pPr>
              <w:spacing w:after="0"/>
            </w:pPr>
            <w:r>
              <w:t>Tiếp nhận đối tượng cần bảo vệ khẩn cấp vào cơ sở trợ giúp xã hội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7" name="Picture 257"/>
                  <wp:cNvGraphicFramePr>
                    <a:graphicFrameLocks noChangeAspect="1"/>
                  </wp:cNvGraphicFramePr>
                  <a:graphic>
                    <a:graphicData uri="http://schemas.openxmlformats.org/drawingml/2006/picture">
                      <pic:pic>
                        <pic:nvPicPr>
                          <pic:cNvPr id="0" name="image.png"/>
                          <pic:cNvPicPr/>
                        </pic:nvPicPr>
                        <pic:blipFill>
                          <a:blip r:embed="rId26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258</w:t>
            </w:r>
          </w:p>
        </w:tc>
        <w:tc>
          <w:tcPr>
            <w:tcW w:type="dxa" w:w="1587"/>
            <w:vAlign w:val="center"/>
          </w:tcPr>
          <w:p>
            <w:pPr>
              <w:spacing w:after="0"/>
              <w:jc w:val="center"/>
            </w:pPr>
            <w:r>
              <w:rPr>
                <w:b/>
              </w:rPr>
              <w:t>2.000286</w:t>
            </w:r>
          </w:p>
        </w:tc>
        <w:tc>
          <w:tcPr>
            <w:tcW w:type="dxa" w:w="5386"/>
            <w:vAlign w:val="center"/>
          </w:tcPr>
          <w:p>
            <w:pPr>
              <w:spacing w:after="0"/>
            </w:pPr>
            <w:r>
              <w:t>Tiếp nhận đối tượng bảo trợ xã hội có hoàn cảnh đặc biệt khó khăn vào cơ sở trợ giúp xã hội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8" name="Picture 258"/>
                  <wp:cNvGraphicFramePr>
                    <a:graphicFrameLocks noChangeAspect="1"/>
                  </wp:cNvGraphicFramePr>
                  <a:graphic>
                    <a:graphicData uri="http://schemas.openxmlformats.org/drawingml/2006/picture">
                      <pic:pic>
                        <pic:nvPicPr>
                          <pic:cNvPr id="0" name="image.png"/>
                          <pic:cNvPicPr/>
                        </pic:nvPicPr>
                        <pic:blipFill>
                          <a:blip r:embed="rId26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259</w:t>
            </w:r>
          </w:p>
        </w:tc>
        <w:tc>
          <w:tcPr>
            <w:tcW w:type="dxa" w:w="1587"/>
            <w:vAlign w:val="center"/>
          </w:tcPr>
          <w:p>
            <w:pPr>
              <w:spacing w:after="0"/>
              <w:jc w:val="center"/>
            </w:pPr>
            <w:r>
              <w:rPr>
                <w:b/>
              </w:rPr>
              <w:t>2.000424</w:t>
            </w:r>
          </w:p>
        </w:tc>
        <w:tc>
          <w:tcPr>
            <w:tcW w:type="dxa" w:w="5386"/>
            <w:vAlign w:val="center"/>
          </w:tcPr>
          <w:p>
            <w:pPr>
              <w:spacing w:after="0"/>
            </w:pPr>
            <w:r>
              <w:t>Thủ tục thực hiện hỗ trợ khi hòa giải viên gặp tai nạn hoặc rủi ro ảnh hưởng đến sức khỏe, tính mạng trong khi thực hiện hoạt động hòa giải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59" name="Picture 259"/>
                  <wp:cNvGraphicFramePr>
                    <a:graphicFrameLocks noChangeAspect="1"/>
                  </wp:cNvGraphicFramePr>
                  <a:graphic>
                    <a:graphicData uri="http://schemas.openxmlformats.org/drawingml/2006/picture">
                      <pic:pic>
                        <pic:nvPicPr>
                          <pic:cNvPr id="0" name="image.png"/>
                          <pic:cNvPicPr/>
                        </pic:nvPicPr>
                        <pic:blipFill>
                          <a:blip r:embed="rId26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260</w:t>
            </w:r>
          </w:p>
        </w:tc>
        <w:tc>
          <w:tcPr>
            <w:tcW w:type="dxa" w:w="1587"/>
            <w:vAlign w:val="center"/>
          </w:tcPr>
          <w:p>
            <w:pPr>
              <w:spacing w:after="0"/>
              <w:jc w:val="center"/>
            </w:pPr>
            <w:r>
              <w:rPr>
                <w:b/>
              </w:rPr>
              <w:t>2.000477</w:t>
            </w:r>
          </w:p>
        </w:tc>
        <w:tc>
          <w:tcPr>
            <w:tcW w:type="dxa" w:w="5386"/>
            <w:vAlign w:val="center"/>
          </w:tcPr>
          <w:p>
            <w:pPr>
              <w:spacing w:after="0"/>
            </w:pPr>
            <w:r>
              <w:t>Dừng trợ giúp xã hội tại cơ sở trợ giúp xã hội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0" name="Picture 260"/>
                  <wp:cNvGraphicFramePr>
                    <a:graphicFrameLocks noChangeAspect="1"/>
                  </wp:cNvGraphicFramePr>
                  <a:graphic>
                    <a:graphicData uri="http://schemas.openxmlformats.org/drawingml/2006/picture">
                      <pic:pic>
                        <pic:nvPicPr>
                          <pic:cNvPr id="0" name="image.png"/>
                          <pic:cNvPicPr/>
                        </pic:nvPicPr>
                        <pic:blipFill>
                          <a:blip r:embed="rId26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261</w:t>
            </w:r>
          </w:p>
        </w:tc>
        <w:tc>
          <w:tcPr>
            <w:tcW w:type="dxa" w:w="1587"/>
            <w:vAlign w:val="center"/>
          </w:tcPr>
          <w:p>
            <w:pPr>
              <w:spacing w:after="0"/>
              <w:jc w:val="center"/>
            </w:pPr>
            <w:r>
              <w:rPr>
                <w:b/>
              </w:rPr>
              <w:t>2.000497</w:t>
            </w:r>
          </w:p>
        </w:tc>
        <w:tc>
          <w:tcPr>
            <w:tcW w:type="dxa" w:w="5386"/>
            <w:vAlign w:val="center"/>
          </w:tcPr>
          <w:p>
            <w:pPr>
              <w:spacing w:after="0"/>
            </w:pPr>
            <w:r>
              <w:t>Thủ tục đăng ký lại khai tử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1" name="Picture 261"/>
                  <wp:cNvGraphicFramePr>
                    <a:graphicFrameLocks noChangeAspect="1"/>
                  </wp:cNvGraphicFramePr>
                  <a:graphic>
                    <a:graphicData uri="http://schemas.openxmlformats.org/drawingml/2006/picture">
                      <pic:pic>
                        <pic:nvPicPr>
                          <pic:cNvPr id="0" name="image.png"/>
                          <pic:cNvPicPr/>
                        </pic:nvPicPr>
                        <pic:blipFill>
                          <a:blip r:embed="rId26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262</w:t>
            </w:r>
          </w:p>
        </w:tc>
        <w:tc>
          <w:tcPr>
            <w:tcW w:type="dxa" w:w="1587"/>
            <w:vAlign w:val="center"/>
          </w:tcPr>
          <w:p>
            <w:pPr>
              <w:spacing w:after="0"/>
              <w:jc w:val="center"/>
            </w:pPr>
            <w:r>
              <w:rPr>
                <w:b/>
              </w:rPr>
              <w:t>2.000513</w:t>
            </w:r>
          </w:p>
        </w:tc>
        <w:tc>
          <w:tcPr>
            <w:tcW w:type="dxa" w:w="5386"/>
            <w:vAlign w:val="center"/>
          </w:tcPr>
          <w:p>
            <w:pPr>
              <w:spacing w:after="0"/>
            </w:pPr>
            <w:r>
              <w:t>Thủ tục đăng ký lại kết hôn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2" name="Picture 262"/>
                  <wp:cNvGraphicFramePr>
                    <a:graphicFrameLocks noChangeAspect="1"/>
                  </wp:cNvGraphicFramePr>
                  <a:graphic>
                    <a:graphicData uri="http://schemas.openxmlformats.org/drawingml/2006/picture">
                      <pic:pic>
                        <pic:nvPicPr>
                          <pic:cNvPr id="0" name="image.png"/>
                          <pic:cNvPicPr/>
                        </pic:nvPicPr>
                        <pic:blipFill>
                          <a:blip r:embed="rId27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263</w:t>
            </w:r>
          </w:p>
        </w:tc>
        <w:tc>
          <w:tcPr>
            <w:tcW w:type="dxa" w:w="1587"/>
            <w:vAlign w:val="center"/>
          </w:tcPr>
          <w:p>
            <w:pPr>
              <w:spacing w:after="0"/>
              <w:jc w:val="center"/>
            </w:pPr>
            <w:r>
              <w:rPr>
                <w:b/>
              </w:rPr>
              <w:t>2.000522</w:t>
            </w:r>
          </w:p>
        </w:tc>
        <w:tc>
          <w:tcPr>
            <w:tcW w:type="dxa" w:w="5386"/>
            <w:vAlign w:val="center"/>
          </w:tcPr>
          <w:p>
            <w:pPr>
              <w:spacing w:after="0"/>
            </w:pPr>
            <w:r>
              <w:t>Thủ tục đăng ký lại khai sinh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3" name="Picture 263"/>
                  <wp:cNvGraphicFramePr>
                    <a:graphicFrameLocks noChangeAspect="1"/>
                  </wp:cNvGraphicFramePr>
                  <a:graphic>
                    <a:graphicData uri="http://schemas.openxmlformats.org/drawingml/2006/picture">
                      <pic:pic>
                        <pic:nvPicPr>
                          <pic:cNvPr id="0" name="image.png"/>
                          <pic:cNvPicPr/>
                        </pic:nvPicPr>
                        <pic:blipFill>
                          <a:blip r:embed="rId27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264</w:t>
            </w:r>
          </w:p>
        </w:tc>
        <w:tc>
          <w:tcPr>
            <w:tcW w:type="dxa" w:w="1587"/>
            <w:vAlign w:val="center"/>
          </w:tcPr>
          <w:p>
            <w:pPr>
              <w:spacing w:after="0"/>
              <w:jc w:val="center"/>
            </w:pPr>
            <w:r>
              <w:rPr>
                <w:b/>
              </w:rPr>
              <w:t>2.000528</w:t>
            </w:r>
          </w:p>
        </w:tc>
        <w:tc>
          <w:tcPr>
            <w:tcW w:type="dxa" w:w="5386"/>
            <w:vAlign w:val="center"/>
          </w:tcPr>
          <w:p>
            <w:pPr>
              <w:spacing w:after="0"/>
            </w:pPr>
            <w:r>
              <w:t>Thủ tục đăng ký khai sinh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4" name="Picture 264"/>
                  <wp:cNvGraphicFramePr>
                    <a:graphicFrameLocks noChangeAspect="1"/>
                  </wp:cNvGraphicFramePr>
                  <a:graphic>
                    <a:graphicData uri="http://schemas.openxmlformats.org/drawingml/2006/picture">
                      <pic:pic>
                        <pic:nvPicPr>
                          <pic:cNvPr id="0" name="image.png"/>
                          <pic:cNvPicPr/>
                        </pic:nvPicPr>
                        <pic:blipFill>
                          <a:blip r:embed="rId27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265</w:t>
            </w:r>
          </w:p>
        </w:tc>
        <w:tc>
          <w:tcPr>
            <w:tcW w:type="dxa" w:w="1587"/>
            <w:vAlign w:val="center"/>
          </w:tcPr>
          <w:p>
            <w:pPr>
              <w:spacing w:after="0"/>
              <w:jc w:val="center"/>
            </w:pPr>
            <w:r>
              <w:rPr>
                <w:b/>
              </w:rPr>
              <w:t>2.000547</w:t>
            </w:r>
          </w:p>
        </w:tc>
        <w:tc>
          <w:tcPr>
            <w:tcW w:type="dxa" w:w="5386"/>
            <w:vAlign w:val="center"/>
          </w:tcPr>
          <w:p>
            <w:pPr>
              <w:spacing w:after="0"/>
            </w:pPr>
            <w: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5" name="Picture 265"/>
                  <wp:cNvGraphicFramePr>
                    <a:graphicFrameLocks noChangeAspect="1"/>
                  </wp:cNvGraphicFramePr>
                  <a:graphic>
                    <a:graphicData uri="http://schemas.openxmlformats.org/drawingml/2006/picture">
                      <pic:pic>
                        <pic:nvPicPr>
                          <pic:cNvPr id="0" name="image.png"/>
                          <pic:cNvPicPr/>
                        </pic:nvPicPr>
                        <pic:blipFill>
                          <a:blip r:embed="rId27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266</w:t>
            </w:r>
          </w:p>
        </w:tc>
        <w:tc>
          <w:tcPr>
            <w:tcW w:type="dxa" w:w="1587"/>
            <w:vAlign w:val="center"/>
          </w:tcPr>
          <w:p>
            <w:pPr>
              <w:spacing w:after="0"/>
              <w:jc w:val="center"/>
            </w:pPr>
            <w:r>
              <w:rPr>
                <w:b/>
              </w:rPr>
              <w:t>2.000554</w:t>
            </w:r>
          </w:p>
        </w:tc>
        <w:tc>
          <w:tcPr>
            <w:tcW w:type="dxa" w:w="5386"/>
            <w:vAlign w:val="center"/>
          </w:tcPr>
          <w:p>
            <w:pPr>
              <w:spacing w:after="0"/>
            </w:pPr>
            <w:r>
              <w:t>Thủ tục ghi vào Sổ hộ tịch việc ly hôn, hủy việc kết hôn của công dân Việt Nam đã được giải quyết tại cơ quan có thẩm quyền của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6" name="Picture 266"/>
                  <wp:cNvGraphicFramePr>
                    <a:graphicFrameLocks noChangeAspect="1"/>
                  </wp:cNvGraphicFramePr>
                  <a:graphic>
                    <a:graphicData uri="http://schemas.openxmlformats.org/drawingml/2006/picture">
                      <pic:pic>
                        <pic:nvPicPr>
                          <pic:cNvPr id="0" name="image.png"/>
                          <pic:cNvPicPr/>
                        </pic:nvPicPr>
                        <pic:blipFill>
                          <a:blip r:embed="rId27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267</w:t>
            </w:r>
          </w:p>
        </w:tc>
        <w:tc>
          <w:tcPr>
            <w:tcW w:type="dxa" w:w="1587"/>
            <w:vAlign w:val="center"/>
          </w:tcPr>
          <w:p>
            <w:pPr>
              <w:spacing w:after="0"/>
              <w:jc w:val="center"/>
            </w:pPr>
            <w:r>
              <w:rPr>
                <w:b/>
              </w:rPr>
              <w:t>2.000575</w:t>
            </w:r>
          </w:p>
        </w:tc>
        <w:tc>
          <w:tcPr>
            <w:tcW w:type="dxa" w:w="5386"/>
            <w:vAlign w:val="center"/>
          </w:tcPr>
          <w:p>
            <w:pPr>
              <w:spacing w:after="0"/>
            </w:pPr>
            <w:r>
              <w:t>Cấp lại Giấy chứng nhận đăng ký hộ kinh doanh, Cấp đổi sang Giấy chứng nhận đăng ký hộ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7" name="Picture 267"/>
                  <wp:cNvGraphicFramePr>
                    <a:graphicFrameLocks noChangeAspect="1"/>
                  </wp:cNvGraphicFramePr>
                  <a:graphic>
                    <a:graphicData uri="http://schemas.openxmlformats.org/drawingml/2006/picture">
                      <pic:pic>
                        <pic:nvPicPr>
                          <pic:cNvPr id="0" name="image.png"/>
                          <pic:cNvPicPr/>
                        </pic:nvPicPr>
                        <pic:blipFill>
                          <a:blip r:embed="rId27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268</w:t>
            </w:r>
          </w:p>
        </w:tc>
        <w:tc>
          <w:tcPr>
            <w:tcW w:type="dxa" w:w="1587"/>
            <w:vAlign w:val="center"/>
          </w:tcPr>
          <w:p>
            <w:pPr>
              <w:spacing w:after="0"/>
              <w:jc w:val="center"/>
            </w:pPr>
            <w:r>
              <w:rPr>
                <w:b/>
              </w:rPr>
              <w:t>2.000591</w:t>
            </w:r>
          </w:p>
        </w:tc>
        <w:tc>
          <w:tcPr>
            <w:tcW w:type="dxa" w:w="5386"/>
            <w:vAlign w:val="center"/>
          </w:tcPr>
          <w:p>
            <w:pPr>
              <w:spacing w:after="0"/>
            </w:pPr>
            <w:r>
              <w:t>Cấp Giấy chứng nhận đủ điều kiện an toàn thực phẩm đối với cơ sở sản xuất, kinh doanh thực phẩm</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8" name="Picture 268"/>
                  <wp:cNvGraphicFramePr>
                    <a:graphicFrameLocks noChangeAspect="1"/>
                  </wp:cNvGraphicFramePr>
                  <a:graphic>
                    <a:graphicData uri="http://schemas.openxmlformats.org/drawingml/2006/picture">
                      <pic:pic>
                        <pic:nvPicPr>
                          <pic:cNvPr id="0" name="image.png"/>
                          <pic:cNvPicPr/>
                        </pic:nvPicPr>
                        <pic:blipFill>
                          <a:blip r:embed="rId27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269</w:t>
            </w:r>
          </w:p>
        </w:tc>
        <w:tc>
          <w:tcPr>
            <w:tcW w:type="dxa" w:w="1587"/>
            <w:vAlign w:val="center"/>
          </w:tcPr>
          <w:p>
            <w:pPr>
              <w:spacing w:after="0"/>
              <w:jc w:val="center"/>
            </w:pPr>
            <w:r>
              <w:rPr>
                <w:b/>
              </w:rPr>
              <w:t>2.000635</w:t>
            </w:r>
          </w:p>
        </w:tc>
        <w:tc>
          <w:tcPr>
            <w:tcW w:type="dxa" w:w="5386"/>
            <w:vAlign w:val="center"/>
          </w:tcPr>
          <w:p>
            <w:pPr>
              <w:spacing w:after="0"/>
            </w:pPr>
            <w:r>
              <w:t>Cấp bản sao Trích lục hộ tịch, bản sao Giấy khai sinh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69" name="Picture 269"/>
                  <wp:cNvGraphicFramePr>
                    <a:graphicFrameLocks noChangeAspect="1"/>
                  </wp:cNvGraphicFramePr>
                  <a:graphic>
                    <a:graphicData uri="http://schemas.openxmlformats.org/drawingml/2006/picture">
                      <pic:pic>
                        <pic:nvPicPr>
                          <pic:cNvPr id="0" name="image.png"/>
                          <pic:cNvPicPr/>
                        </pic:nvPicPr>
                        <pic:blipFill>
                          <a:blip r:embed="rId27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270</w:t>
            </w:r>
          </w:p>
        </w:tc>
        <w:tc>
          <w:tcPr>
            <w:tcW w:type="dxa" w:w="1587"/>
            <w:vAlign w:val="center"/>
          </w:tcPr>
          <w:p>
            <w:pPr>
              <w:spacing w:after="0"/>
              <w:jc w:val="center"/>
            </w:pPr>
            <w:r>
              <w:rPr>
                <w:b/>
              </w:rPr>
              <w:t>2.000720</w:t>
            </w:r>
          </w:p>
        </w:tc>
        <w:tc>
          <w:tcPr>
            <w:tcW w:type="dxa" w:w="5386"/>
            <w:vAlign w:val="center"/>
          </w:tcPr>
          <w:p>
            <w:pPr>
              <w:spacing w:after="0"/>
            </w:pPr>
            <w:r>
              <w:t>Đăng ký thay đổi nội dung đăng ký hộ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0" name="Picture 270"/>
                  <wp:cNvGraphicFramePr>
                    <a:graphicFrameLocks noChangeAspect="1"/>
                  </wp:cNvGraphicFramePr>
                  <a:graphic>
                    <a:graphicData uri="http://schemas.openxmlformats.org/drawingml/2006/picture">
                      <pic:pic>
                        <pic:nvPicPr>
                          <pic:cNvPr id="0" name="image.png"/>
                          <pic:cNvPicPr/>
                        </pic:nvPicPr>
                        <pic:blipFill>
                          <a:blip r:embed="rId27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271</w:t>
            </w:r>
          </w:p>
        </w:tc>
        <w:tc>
          <w:tcPr>
            <w:tcW w:type="dxa" w:w="1587"/>
            <w:vAlign w:val="center"/>
          </w:tcPr>
          <w:p>
            <w:pPr>
              <w:spacing w:after="0"/>
              <w:jc w:val="center"/>
            </w:pPr>
            <w:r>
              <w:rPr>
                <w:b/>
              </w:rPr>
              <w:t>2.000748</w:t>
            </w:r>
          </w:p>
        </w:tc>
        <w:tc>
          <w:tcPr>
            <w:tcW w:type="dxa" w:w="5386"/>
            <w:vAlign w:val="center"/>
          </w:tcPr>
          <w:p>
            <w:pPr>
              <w:spacing w:after="0"/>
            </w:pPr>
            <w:r>
              <w:t>Thủ tục thay đổi, cải chính, bổ sung thông tin hộ tịch, xác định lại dân tộc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1" name="Picture 271"/>
                  <wp:cNvGraphicFramePr>
                    <a:graphicFrameLocks noChangeAspect="1"/>
                  </wp:cNvGraphicFramePr>
                  <a:graphic>
                    <a:graphicData uri="http://schemas.openxmlformats.org/drawingml/2006/picture">
                      <pic:pic>
                        <pic:nvPicPr>
                          <pic:cNvPr id="0" name="image.png"/>
                          <pic:cNvPicPr/>
                        </pic:nvPicPr>
                        <pic:blipFill>
                          <a:blip r:embed="rId27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272</w:t>
            </w:r>
          </w:p>
        </w:tc>
        <w:tc>
          <w:tcPr>
            <w:tcW w:type="dxa" w:w="1587"/>
            <w:vAlign w:val="center"/>
          </w:tcPr>
          <w:p>
            <w:pPr>
              <w:spacing w:after="0"/>
              <w:jc w:val="center"/>
            </w:pPr>
            <w:r>
              <w:rPr>
                <w:b/>
              </w:rPr>
              <w:t>2.000756</w:t>
            </w:r>
          </w:p>
        </w:tc>
        <w:tc>
          <w:tcPr>
            <w:tcW w:type="dxa" w:w="5386"/>
            <w:vAlign w:val="center"/>
          </w:tcPr>
          <w:p>
            <w:pPr>
              <w:spacing w:after="0"/>
            </w:pPr>
            <w:r>
              <w:t>Thủ tục đăng ký chấm dứt giám hộ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2" name="Picture 272"/>
                  <wp:cNvGraphicFramePr>
                    <a:graphicFrameLocks noChangeAspect="1"/>
                  </wp:cNvGraphicFramePr>
                  <a:graphic>
                    <a:graphicData uri="http://schemas.openxmlformats.org/drawingml/2006/picture">
                      <pic:pic>
                        <pic:nvPicPr>
                          <pic:cNvPr id="0" name="image.png"/>
                          <pic:cNvPicPr/>
                        </pic:nvPicPr>
                        <pic:blipFill>
                          <a:blip r:embed="rId28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273</w:t>
            </w:r>
          </w:p>
        </w:tc>
        <w:tc>
          <w:tcPr>
            <w:tcW w:type="dxa" w:w="1587"/>
            <w:vAlign w:val="center"/>
          </w:tcPr>
          <w:p>
            <w:pPr>
              <w:spacing w:after="0"/>
              <w:jc w:val="center"/>
            </w:pPr>
            <w:r>
              <w:rPr>
                <w:b/>
              </w:rPr>
              <w:t>2.000779</w:t>
            </w:r>
          </w:p>
        </w:tc>
        <w:tc>
          <w:tcPr>
            <w:tcW w:type="dxa" w:w="5386"/>
            <w:vAlign w:val="center"/>
          </w:tcPr>
          <w:p>
            <w:pPr>
              <w:spacing w:after="0"/>
            </w:pPr>
            <w:r>
              <w:t>Thủ tục đăng ký nhận cha, mẹ, con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3" name="Picture 273"/>
                  <wp:cNvGraphicFramePr>
                    <a:graphicFrameLocks noChangeAspect="1"/>
                  </wp:cNvGraphicFramePr>
                  <a:graphic>
                    <a:graphicData uri="http://schemas.openxmlformats.org/drawingml/2006/picture">
                      <pic:pic>
                        <pic:nvPicPr>
                          <pic:cNvPr id="0" name="image.png"/>
                          <pic:cNvPicPr/>
                        </pic:nvPicPr>
                        <pic:blipFill>
                          <a:blip r:embed="rId28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274</w:t>
            </w:r>
          </w:p>
        </w:tc>
        <w:tc>
          <w:tcPr>
            <w:tcW w:type="dxa" w:w="1587"/>
            <w:vAlign w:val="center"/>
          </w:tcPr>
          <w:p>
            <w:pPr>
              <w:spacing w:after="0"/>
              <w:jc w:val="center"/>
            </w:pPr>
            <w:r>
              <w:rPr>
                <w:b/>
              </w:rPr>
              <w:t>2.000794</w:t>
            </w:r>
          </w:p>
        </w:tc>
        <w:tc>
          <w:tcPr>
            <w:tcW w:type="dxa" w:w="5386"/>
            <w:vAlign w:val="center"/>
          </w:tcPr>
          <w:p>
            <w:pPr>
              <w:spacing w:after="0"/>
            </w:pPr>
            <w:r>
              <w:t>Thủ tục công nhận câu lạc bộ thể dục thể thao cơ sở</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4" name="Picture 274"/>
                  <wp:cNvGraphicFramePr>
                    <a:graphicFrameLocks noChangeAspect="1"/>
                  </wp:cNvGraphicFramePr>
                  <a:graphic>
                    <a:graphicData uri="http://schemas.openxmlformats.org/drawingml/2006/picture">
                      <pic:pic>
                        <pic:nvPicPr>
                          <pic:cNvPr id="0" name="image.png"/>
                          <pic:cNvPicPr/>
                        </pic:nvPicPr>
                        <pic:blipFill>
                          <a:blip r:embed="rId28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275</w:t>
            </w:r>
          </w:p>
        </w:tc>
        <w:tc>
          <w:tcPr>
            <w:tcW w:type="dxa" w:w="1587"/>
            <w:vAlign w:val="center"/>
          </w:tcPr>
          <w:p>
            <w:pPr>
              <w:spacing w:after="0"/>
              <w:jc w:val="center"/>
            </w:pPr>
            <w:r>
              <w:rPr>
                <w:b/>
              </w:rPr>
              <w:t>2.000806</w:t>
            </w:r>
          </w:p>
        </w:tc>
        <w:tc>
          <w:tcPr>
            <w:tcW w:type="dxa" w:w="5386"/>
            <w:vAlign w:val="center"/>
          </w:tcPr>
          <w:p>
            <w:pPr>
              <w:spacing w:after="0"/>
            </w:pPr>
            <w:r>
              <w:t>Thủ tục đăng ký kết hôn có yếu tố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5" name="Picture 275"/>
                  <wp:cNvGraphicFramePr>
                    <a:graphicFrameLocks noChangeAspect="1"/>
                  </wp:cNvGraphicFramePr>
                  <a:graphic>
                    <a:graphicData uri="http://schemas.openxmlformats.org/drawingml/2006/picture">
                      <pic:pic>
                        <pic:nvPicPr>
                          <pic:cNvPr id="0" name="image.png"/>
                          <pic:cNvPicPr/>
                        </pic:nvPicPr>
                        <pic:blipFill>
                          <a:blip r:embed="rId28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276</w:t>
            </w:r>
          </w:p>
        </w:tc>
        <w:tc>
          <w:tcPr>
            <w:tcW w:type="dxa" w:w="1587"/>
            <w:vAlign w:val="center"/>
          </w:tcPr>
          <w:p>
            <w:pPr>
              <w:spacing w:after="0"/>
              <w:jc w:val="center"/>
            </w:pPr>
            <w:r>
              <w:rPr>
                <w:b/>
              </w:rPr>
              <w:t>2.000815</w:t>
            </w:r>
          </w:p>
        </w:tc>
        <w:tc>
          <w:tcPr>
            <w:tcW w:type="dxa" w:w="5386"/>
            <w:vAlign w:val="center"/>
          </w:tcPr>
          <w:p>
            <w:pPr>
              <w:spacing w:after="0"/>
            </w:pPr>
            <w: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6" name="Picture 276"/>
                  <wp:cNvGraphicFramePr>
                    <a:graphicFrameLocks noChangeAspect="1"/>
                  </wp:cNvGraphicFramePr>
                  <a:graphic>
                    <a:graphicData uri="http://schemas.openxmlformats.org/drawingml/2006/picture">
                      <pic:pic>
                        <pic:nvPicPr>
                          <pic:cNvPr id="0" name="image.png"/>
                          <pic:cNvPicPr/>
                        </pic:nvPicPr>
                        <pic:blipFill>
                          <a:blip r:embed="rId28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277</w:t>
            </w:r>
          </w:p>
        </w:tc>
        <w:tc>
          <w:tcPr>
            <w:tcW w:type="dxa" w:w="1587"/>
            <w:vAlign w:val="center"/>
          </w:tcPr>
          <w:p>
            <w:pPr>
              <w:spacing w:after="0"/>
              <w:jc w:val="center"/>
            </w:pPr>
            <w:r>
              <w:rPr>
                <w:b/>
              </w:rPr>
              <w:t>2.000884</w:t>
            </w:r>
          </w:p>
        </w:tc>
        <w:tc>
          <w:tcPr>
            <w:tcW w:type="dxa" w:w="5386"/>
            <w:vAlign w:val="center"/>
          </w:tcPr>
          <w:p>
            <w:pPr>
              <w:spacing w:after="0"/>
            </w:pPr>
            <w:r>
              <w:t>Chứng thực chữ ký trong các giấy tờ, văn bản (áp dụng cho cả trường hợp chứng thực điểm chỉ và trường hợp người yêu cầu chứng thực không thể ký, không thể điểm chỉ được)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7" name="Picture 277"/>
                  <wp:cNvGraphicFramePr>
                    <a:graphicFrameLocks noChangeAspect="1"/>
                  </wp:cNvGraphicFramePr>
                  <a:graphic>
                    <a:graphicData uri="http://schemas.openxmlformats.org/drawingml/2006/picture">
                      <pic:pic>
                        <pic:nvPicPr>
                          <pic:cNvPr id="0" name="image.png"/>
                          <pic:cNvPicPr/>
                        </pic:nvPicPr>
                        <pic:blipFill>
                          <a:blip r:embed="rId28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278</w:t>
            </w:r>
          </w:p>
        </w:tc>
        <w:tc>
          <w:tcPr>
            <w:tcW w:type="dxa" w:w="1587"/>
            <w:vAlign w:val="center"/>
          </w:tcPr>
          <w:p>
            <w:pPr>
              <w:spacing w:after="0"/>
              <w:jc w:val="center"/>
            </w:pPr>
            <w:r>
              <w:rPr>
                <w:b/>
              </w:rPr>
              <w:t>2.000908</w:t>
            </w:r>
          </w:p>
        </w:tc>
        <w:tc>
          <w:tcPr>
            <w:tcW w:type="dxa" w:w="5386"/>
            <w:vAlign w:val="center"/>
          </w:tcPr>
          <w:p>
            <w:pPr>
              <w:spacing w:after="0"/>
            </w:pPr>
            <w:r>
              <w:t>Thủ tục cấp bản sao từ sổ gốc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8" name="Picture 278"/>
                  <wp:cNvGraphicFramePr>
                    <a:graphicFrameLocks noChangeAspect="1"/>
                  </wp:cNvGraphicFramePr>
                  <a:graphic>
                    <a:graphicData uri="http://schemas.openxmlformats.org/drawingml/2006/picture">
                      <pic:pic>
                        <pic:nvPicPr>
                          <pic:cNvPr id="0" name="image.png"/>
                          <pic:cNvPicPr/>
                        </pic:nvPicPr>
                        <pic:blipFill>
                          <a:blip r:embed="rId28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279</w:t>
            </w:r>
          </w:p>
        </w:tc>
        <w:tc>
          <w:tcPr>
            <w:tcW w:type="dxa" w:w="1587"/>
            <w:vAlign w:val="center"/>
          </w:tcPr>
          <w:p>
            <w:pPr>
              <w:spacing w:after="0"/>
              <w:jc w:val="center"/>
            </w:pPr>
            <w:r>
              <w:rPr>
                <w:b/>
              </w:rPr>
              <w:t>2.000913</w:t>
            </w:r>
          </w:p>
        </w:tc>
        <w:tc>
          <w:tcPr>
            <w:tcW w:type="dxa" w:w="5386"/>
            <w:vAlign w:val="center"/>
          </w:tcPr>
          <w:p>
            <w:pPr>
              <w:spacing w:after="0"/>
            </w:pPr>
            <w:r>
              <w:t>Chứng thực việc sửa đổi, bổ sung, hủy bỏ giao dịch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79" name="Picture 279"/>
                  <wp:cNvGraphicFramePr>
                    <a:graphicFrameLocks noChangeAspect="1"/>
                  </wp:cNvGraphicFramePr>
                  <a:graphic>
                    <a:graphicData uri="http://schemas.openxmlformats.org/drawingml/2006/picture">
                      <pic:pic>
                        <pic:nvPicPr>
                          <pic:cNvPr id="0" name="image.png"/>
                          <pic:cNvPicPr/>
                        </pic:nvPicPr>
                        <pic:blipFill>
                          <a:blip r:embed="rId28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280</w:t>
            </w:r>
          </w:p>
        </w:tc>
        <w:tc>
          <w:tcPr>
            <w:tcW w:type="dxa" w:w="1587"/>
            <w:vAlign w:val="center"/>
          </w:tcPr>
          <w:p>
            <w:pPr>
              <w:spacing w:after="0"/>
              <w:jc w:val="center"/>
            </w:pPr>
            <w:r>
              <w:rPr>
                <w:b/>
              </w:rPr>
              <w:t>2.000927</w:t>
            </w:r>
          </w:p>
        </w:tc>
        <w:tc>
          <w:tcPr>
            <w:tcW w:type="dxa" w:w="5386"/>
            <w:vAlign w:val="center"/>
          </w:tcPr>
          <w:p>
            <w:pPr>
              <w:spacing w:after="0"/>
            </w:pPr>
            <w:r>
              <w:t>Sửa lỗi sai sót trong giao dịch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0" name="Picture 280"/>
                  <wp:cNvGraphicFramePr>
                    <a:graphicFrameLocks noChangeAspect="1"/>
                  </wp:cNvGraphicFramePr>
                  <a:graphic>
                    <a:graphicData uri="http://schemas.openxmlformats.org/drawingml/2006/picture">
                      <pic:pic>
                        <pic:nvPicPr>
                          <pic:cNvPr id="0" name="image.png"/>
                          <pic:cNvPicPr/>
                        </pic:nvPicPr>
                        <pic:blipFill>
                          <a:blip r:embed="rId28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281</w:t>
            </w:r>
          </w:p>
        </w:tc>
        <w:tc>
          <w:tcPr>
            <w:tcW w:type="dxa" w:w="1587"/>
            <w:vAlign w:val="center"/>
          </w:tcPr>
          <w:p>
            <w:pPr>
              <w:spacing w:after="0"/>
              <w:jc w:val="center"/>
            </w:pPr>
            <w:r>
              <w:rPr>
                <w:b/>
              </w:rPr>
              <w:t>2.000930</w:t>
            </w:r>
          </w:p>
        </w:tc>
        <w:tc>
          <w:tcPr>
            <w:tcW w:type="dxa" w:w="5386"/>
            <w:vAlign w:val="center"/>
          </w:tcPr>
          <w:p>
            <w:pPr>
              <w:spacing w:after="0"/>
            </w:pPr>
            <w:r>
              <w:t>Thủ tục thôi làm hòa giải viên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1" name="Picture 281"/>
                  <wp:cNvGraphicFramePr>
                    <a:graphicFrameLocks noChangeAspect="1"/>
                  </wp:cNvGraphicFramePr>
                  <a:graphic>
                    <a:graphicData uri="http://schemas.openxmlformats.org/drawingml/2006/picture">
                      <pic:pic>
                        <pic:nvPicPr>
                          <pic:cNvPr id="0" name="image.png"/>
                          <pic:cNvPicPr/>
                        </pic:nvPicPr>
                        <pic:blipFill>
                          <a:blip r:embed="rId28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282</w:t>
            </w:r>
          </w:p>
        </w:tc>
        <w:tc>
          <w:tcPr>
            <w:tcW w:type="dxa" w:w="1587"/>
            <w:vAlign w:val="center"/>
          </w:tcPr>
          <w:p>
            <w:pPr>
              <w:spacing w:after="0"/>
              <w:jc w:val="center"/>
            </w:pPr>
            <w:r>
              <w:rPr>
                <w:b/>
              </w:rPr>
              <w:t>2.000942</w:t>
            </w:r>
          </w:p>
        </w:tc>
        <w:tc>
          <w:tcPr>
            <w:tcW w:type="dxa" w:w="5386"/>
            <w:vAlign w:val="center"/>
          </w:tcPr>
          <w:p>
            <w:pPr>
              <w:spacing w:after="0"/>
            </w:pPr>
            <w:r>
              <w:t>Cấp bản sao có chứng thực từ bản chính giao dịch đã được chứng thực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2" name="Picture 282"/>
                  <wp:cNvGraphicFramePr>
                    <a:graphicFrameLocks noChangeAspect="1"/>
                  </wp:cNvGraphicFramePr>
                  <a:graphic>
                    <a:graphicData uri="http://schemas.openxmlformats.org/drawingml/2006/picture">
                      <pic:pic>
                        <pic:nvPicPr>
                          <pic:cNvPr id="0" name="image.png"/>
                          <pic:cNvPicPr/>
                        </pic:nvPicPr>
                        <pic:blipFill>
                          <a:blip r:embed="rId29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283</w:t>
            </w:r>
          </w:p>
        </w:tc>
        <w:tc>
          <w:tcPr>
            <w:tcW w:type="dxa" w:w="1587"/>
            <w:vAlign w:val="center"/>
          </w:tcPr>
          <w:p>
            <w:pPr>
              <w:spacing w:after="0"/>
              <w:jc w:val="center"/>
            </w:pPr>
            <w:r>
              <w:rPr>
                <w:b/>
              </w:rPr>
              <w:t>2.000950</w:t>
            </w:r>
          </w:p>
        </w:tc>
        <w:tc>
          <w:tcPr>
            <w:tcW w:type="dxa" w:w="5386"/>
            <w:vAlign w:val="center"/>
          </w:tcPr>
          <w:p>
            <w:pPr>
              <w:spacing w:after="0"/>
            </w:pPr>
            <w:r>
              <w:t>Thủ tục công nhận tổ trưởng tổ hòa giải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3" name="Picture 283"/>
                  <wp:cNvGraphicFramePr>
                    <a:graphicFrameLocks noChangeAspect="1"/>
                  </wp:cNvGraphicFramePr>
                  <a:graphic>
                    <a:graphicData uri="http://schemas.openxmlformats.org/drawingml/2006/picture">
                      <pic:pic>
                        <pic:nvPicPr>
                          <pic:cNvPr id="0" name="image.png"/>
                          <pic:cNvPicPr/>
                        </pic:nvPicPr>
                        <pic:blipFill>
                          <a:blip r:embed="rId29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284</w:t>
            </w:r>
          </w:p>
        </w:tc>
        <w:tc>
          <w:tcPr>
            <w:tcW w:type="dxa" w:w="1587"/>
            <w:vAlign w:val="center"/>
          </w:tcPr>
          <w:p>
            <w:pPr>
              <w:spacing w:after="0"/>
              <w:jc w:val="center"/>
            </w:pPr>
            <w:r>
              <w:rPr>
                <w:b/>
              </w:rPr>
              <w:t>2.000992</w:t>
            </w:r>
          </w:p>
        </w:tc>
        <w:tc>
          <w:tcPr>
            <w:tcW w:type="dxa" w:w="5386"/>
            <w:vAlign w:val="center"/>
          </w:tcPr>
          <w:p>
            <w:pPr>
              <w:spacing w:after="0"/>
            </w:pPr>
            <w:r>
              <w:t>Chứng thực chữ ký người dịch mà người dịch là cộng tác viên dịch thuật của Ủy ban nhân dân cấp xã, tổ chức hành nghề công chứng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4" name="Picture 284"/>
                  <wp:cNvGraphicFramePr>
                    <a:graphicFrameLocks noChangeAspect="1"/>
                  </wp:cNvGraphicFramePr>
                  <a:graphic>
                    <a:graphicData uri="http://schemas.openxmlformats.org/drawingml/2006/picture">
                      <pic:pic>
                        <pic:nvPicPr>
                          <pic:cNvPr id="0" name="image.png"/>
                          <pic:cNvPicPr/>
                        </pic:nvPicPr>
                        <pic:blipFill>
                          <a:blip r:embed="rId29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285</w:t>
            </w:r>
          </w:p>
        </w:tc>
        <w:tc>
          <w:tcPr>
            <w:tcW w:type="dxa" w:w="1587"/>
            <w:vAlign w:val="center"/>
          </w:tcPr>
          <w:p>
            <w:pPr>
              <w:spacing w:after="0"/>
              <w:jc w:val="center"/>
            </w:pPr>
            <w:r>
              <w:rPr>
                <w:b/>
              </w:rPr>
              <w:t>2.001008</w:t>
            </w:r>
          </w:p>
        </w:tc>
        <w:tc>
          <w:tcPr>
            <w:tcW w:type="dxa" w:w="5386"/>
            <w:vAlign w:val="center"/>
          </w:tcPr>
          <w:p>
            <w:pPr>
              <w:spacing w:after="0"/>
            </w:pPr>
            <w:r>
              <w:t>Chứng thực chữ ký người dịch mà người dịch không phải là cộng tác viên dịch thuật của Ủy ban nhân dân cấp xã, tổ chức hành nghề công chứng</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5" name="Picture 285"/>
                  <wp:cNvGraphicFramePr>
                    <a:graphicFrameLocks noChangeAspect="1"/>
                  </wp:cNvGraphicFramePr>
                  <a:graphic>
                    <a:graphicData uri="http://schemas.openxmlformats.org/drawingml/2006/picture">
                      <pic:pic>
                        <pic:nvPicPr>
                          <pic:cNvPr id="0" name="image.png"/>
                          <pic:cNvPicPr/>
                        </pic:nvPicPr>
                        <pic:blipFill>
                          <a:blip r:embed="rId29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286</w:t>
            </w:r>
          </w:p>
        </w:tc>
        <w:tc>
          <w:tcPr>
            <w:tcW w:type="dxa" w:w="1587"/>
            <w:vAlign w:val="center"/>
          </w:tcPr>
          <w:p>
            <w:pPr>
              <w:spacing w:after="0"/>
              <w:jc w:val="center"/>
            </w:pPr>
            <w:r>
              <w:rPr>
                <w:b/>
              </w:rPr>
              <w:t>2.001016</w:t>
            </w:r>
          </w:p>
        </w:tc>
        <w:tc>
          <w:tcPr>
            <w:tcW w:type="dxa" w:w="5386"/>
            <w:vAlign w:val="center"/>
          </w:tcPr>
          <w:p>
            <w:pPr>
              <w:spacing w:after="0"/>
            </w:pPr>
            <w:r>
              <w:t>Chứng thực văn bản từ chối nhận di sản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6" name="Picture 286"/>
                  <wp:cNvGraphicFramePr>
                    <a:graphicFrameLocks noChangeAspect="1"/>
                  </wp:cNvGraphicFramePr>
                  <a:graphic>
                    <a:graphicData uri="http://schemas.openxmlformats.org/drawingml/2006/picture">
                      <pic:pic>
                        <pic:nvPicPr>
                          <pic:cNvPr id="0" name="image.png"/>
                          <pic:cNvPicPr/>
                        </pic:nvPicPr>
                        <pic:blipFill>
                          <a:blip r:embed="rId29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287</w:t>
            </w:r>
          </w:p>
        </w:tc>
        <w:tc>
          <w:tcPr>
            <w:tcW w:type="dxa" w:w="1587"/>
            <w:vAlign w:val="center"/>
          </w:tcPr>
          <w:p>
            <w:pPr>
              <w:spacing w:after="0"/>
              <w:jc w:val="center"/>
            </w:pPr>
            <w:r>
              <w:rPr>
                <w:b/>
              </w:rPr>
              <w:t>2.001019</w:t>
            </w:r>
          </w:p>
        </w:tc>
        <w:tc>
          <w:tcPr>
            <w:tcW w:type="dxa" w:w="5386"/>
            <w:vAlign w:val="center"/>
          </w:tcPr>
          <w:p>
            <w:pPr>
              <w:spacing w:after="0"/>
            </w:pPr>
            <w:r>
              <w:t>Chứng thực di chúc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7" name="Picture 287"/>
                  <wp:cNvGraphicFramePr>
                    <a:graphicFrameLocks noChangeAspect="1"/>
                  </wp:cNvGraphicFramePr>
                  <a:graphic>
                    <a:graphicData uri="http://schemas.openxmlformats.org/drawingml/2006/picture">
                      <pic:pic>
                        <pic:nvPicPr>
                          <pic:cNvPr id="0" name="image.png"/>
                          <pic:cNvPicPr/>
                        </pic:nvPicPr>
                        <pic:blipFill>
                          <a:blip r:embed="rId29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288</w:t>
            </w:r>
          </w:p>
        </w:tc>
        <w:tc>
          <w:tcPr>
            <w:tcW w:type="dxa" w:w="1587"/>
            <w:vAlign w:val="center"/>
          </w:tcPr>
          <w:p>
            <w:pPr>
              <w:spacing w:after="0"/>
              <w:jc w:val="center"/>
            </w:pPr>
            <w:r>
              <w:rPr>
                <w:b/>
              </w:rPr>
              <w:t>2.001035</w:t>
            </w:r>
          </w:p>
        </w:tc>
        <w:tc>
          <w:tcPr>
            <w:tcW w:type="dxa" w:w="5386"/>
            <w:vAlign w:val="center"/>
          </w:tcPr>
          <w:p>
            <w:pPr>
              <w:spacing w:after="0"/>
            </w:pPr>
            <w:r>
              <w:t>Chứng thực giao dịch liên quan đến tài sản là động sản, quyền sử dụng đất, nhà ở</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8" name="Picture 288"/>
                  <wp:cNvGraphicFramePr>
                    <a:graphicFrameLocks noChangeAspect="1"/>
                  </wp:cNvGraphicFramePr>
                  <a:graphic>
                    <a:graphicData uri="http://schemas.openxmlformats.org/drawingml/2006/picture">
                      <pic:pic>
                        <pic:nvPicPr>
                          <pic:cNvPr id="0" name="image.png"/>
                          <pic:cNvPicPr/>
                        </pic:nvPicPr>
                        <pic:blipFill>
                          <a:blip r:embed="rId29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289</w:t>
            </w:r>
          </w:p>
        </w:tc>
        <w:tc>
          <w:tcPr>
            <w:tcW w:type="dxa" w:w="1587"/>
            <w:vAlign w:val="center"/>
          </w:tcPr>
          <w:p>
            <w:pPr>
              <w:spacing w:after="0"/>
              <w:jc w:val="center"/>
            </w:pPr>
            <w:r>
              <w:rPr>
                <w:b/>
              </w:rPr>
              <w:t>2.001157</w:t>
            </w:r>
          </w:p>
        </w:tc>
        <w:tc>
          <w:tcPr>
            <w:tcW w:type="dxa" w:w="5386"/>
            <w:vAlign w:val="center"/>
          </w:tcPr>
          <w:p>
            <w:pPr>
              <w:spacing w:after="0"/>
            </w:pPr>
            <w:r>
              <w:t>Trợ cấp một lần đối với thanh niên xung phong đã hoàn thành nhiệm vụ trong kháng chiến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89" name="Picture 289"/>
                  <wp:cNvGraphicFramePr>
                    <a:graphicFrameLocks noChangeAspect="1"/>
                  </wp:cNvGraphicFramePr>
                  <a:graphic>
                    <a:graphicData uri="http://schemas.openxmlformats.org/drawingml/2006/picture">
                      <pic:pic>
                        <pic:nvPicPr>
                          <pic:cNvPr id="0" name="image.png"/>
                          <pic:cNvPicPr/>
                        </pic:nvPicPr>
                        <pic:blipFill>
                          <a:blip r:embed="rId29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290</w:t>
            </w:r>
          </w:p>
        </w:tc>
        <w:tc>
          <w:tcPr>
            <w:tcW w:type="dxa" w:w="1587"/>
            <w:vAlign w:val="center"/>
          </w:tcPr>
          <w:p>
            <w:pPr>
              <w:spacing w:after="0"/>
              <w:jc w:val="center"/>
            </w:pPr>
            <w:r>
              <w:rPr>
                <w:b/>
              </w:rPr>
              <w:t>2.001211</w:t>
            </w:r>
          </w:p>
        </w:tc>
        <w:tc>
          <w:tcPr>
            <w:tcW w:type="dxa" w:w="5386"/>
            <w:vAlign w:val="center"/>
          </w:tcPr>
          <w:p>
            <w:pPr>
              <w:spacing w:after="0"/>
            </w:pPr>
            <w:r>
              <w:t>Xóa đăng ký phương tiện hoạt động vui chơi, giải trí dưới nước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0" name="Picture 290"/>
                  <wp:cNvGraphicFramePr>
                    <a:graphicFrameLocks noChangeAspect="1"/>
                  </wp:cNvGraphicFramePr>
                  <a:graphic>
                    <a:graphicData uri="http://schemas.openxmlformats.org/drawingml/2006/picture">
                      <pic:pic>
                        <pic:nvPicPr>
                          <pic:cNvPr id="0" name="image.png"/>
                          <pic:cNvPicPr/>
                        </pic:nvPicPr>
                        <pic:blipFill>
                          <a:blip r:embed="rId29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291</w:t>
            </w:r>
          </w:p>
        </w:tc>
        <w:tc>
          <w:tcPr>
            <w:tcW w:type="dxa" w:w="1587"/>
            <w:vAlign w:val="center"/>
          </w:tcPr>
          <w:p>
            <w:pPr>
              <w:spacing w:after="0"/>
              <w:jc w:val="center"/>
            </w:pPr>
            <w:r>
              <w:rPr>
                <w:b/>
              </w:rPr>
              <w:t>2.001212</w:t>
            </w:r>
          </w:p>
        </w:tc>
        <w:tc>
          <w:tcPr>
            <w:tcW w:type="dxa" w:w="5386"/>
            <w:vAlign w:val="center"/>
          </w:tcPr>
          <w:p>
            <w:pPr>
              <w:spacing w:after="0"/>
            </w:pPr>
            <w:r>
              <w:t>Cấp lại Giấy chứng nhận đăng ký phương tiện hoạt động vui chơi, giải trí dưới nước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1" name="Picture 291"/>
                  <wp:cNvGraphicFramePr>
                    <a:graphicFrameLocks noChangeAspect="1"/>
                  </wp:cNvGraphicFramePr>
                  <a:graphic>
                    <a:graphicData uri="http://schemas.openxmlformats.org/drawingml/2006/picture">
                      <pic:pic>
                        <pic:nvPicPr>
                          <pic:cNvPr id="0" name="image.png"/>
                          <pic:cNvPicPr/>
                        </pic:nvPicPr>
                        <pic:blipFill>
                          <a:blip r:embed="rId29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292</w:t>
            </w:r>
          </w:p>
        </w:tc>
        <w:tc>
          <w:tcPr>
            <w:tcW w:type="dxa" w:w="1587"/>
            <w:vAlign w:val="center"/>
          </w:tcPr>
          <w:p>
            <w:pPr>
              <w:spacing w:after="0"/>
              <w:jc w:val="center"/>
            </w:pPr>
            <w:r>
              <w:rPr>
                <w:b/>
              </w:rPr>
              <w:t>2.001214</w:t>
            </w:r>
          </w:p>
        </w:tc>
        <w:tc>
          <w:tcPr>
            <w:tcW w:type="dxa" w:w="5386"/>
            <w:vAlign w:val="center"/>
          </w:tcPr>
          <w:p>
            <w:pPr>
              <w:spacing w:after="0"/>
            </w:pPr>
            <w:r>
              <w:t>Đăng ký lại phương tiện hoạt động vui chơi, giải trí dưới nước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2" name="Picture 292"/>
                  <wp:cNvGraphicFramePr>
                    <a:graphicFrameLocks noChangeAspect="1"/>
                  </wp:cNvGraphicFramePr>
                  <a:graphic>
                    <a:graphicData uri="http://schemas.openxmlformats.org/drawingml/2006/picture">
                      <pic:pic>
                        <pic:nvPicPr>
                          <pic:cNvPr id="0" name="image.png"/>
                          <pic:cNvPicPr/>
                        </pic:nvPicPr>
                        <pic:blipFill>
                          <a:blip r:embed="rId30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293</w:t>
            </w:r>
          </w:p>
        </w:tc>
        <w:tc>
          <w:tcPr>
            <w:tcW w:type="dxa" w:w="1587"/>
            <w:vAlign w:val="center"/>
          </w:tcPr>
          <w:p>
            <w:pPr>
              <w:spacing w:after="0"/>
              <w:jc w:val="center"/>
            </w:pPr>
            <w:r>
              <w:rPr>
                <w:b/>
              </w:rPr>
              <w:t>2.001215</w:t>
            </w:r>
          </w:p>
        </w:tc>
        <w:tc>
          <w:tcPr>
            <w:tcW w:type="dxa" w:w="5386"/>
            <w:vAlign w:val="center"/>
          </w:tcPr>
          <w:p>
            <w:pPr>
              <w:spacing w:after="0"/>
            </w:pPr>
            <w:r>
              <w:t>Đăng ký phương tiện hoạt động vui chơi, giải trí dưới nước lần đầu</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3" name="Picture 293"/>
                  <wp:cNvGraphicFramePr>
                    <a:graphicFrameLocks noChangeAspect="1"/>
                  </wp:cNvGraphicFramePr>
                  <a:graphic>
                    <a:graphicData uri="http://schemas.openxmlformats.org/drawingml/2006/picture">
                      <pic:pic>
                        <pic:nvPicPr>
                          <pic:cNvPr id="0" name="image.png"/>
                          <pic:cNvPicPr/>
                        </pic:nvPicPr>
                        <pic:blipFill>
                          <a:blip r:embed="rId30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294</w:t>
            </w:r>
          </w:p>
        </w:tc>
        <w:tc>
          <w:tcPr>
            <w:tcW w:type="dxa" w:w="1587"/>
            <w:vAlign w:val="center"/>
          </w:tcPr>
          <w:p>
            <w:pPr>
              <w:spacing w:after="0"/>
              <w:jc w:val="center"/>
            </w:pPr>
            <w:r>
              <w:rPr>
                <w:b/>
              </w:rPr>
              <w:t>2.001217</w:t>
            </w:r>
          </w:p>
        </w:tc>
        <w:tc>
          <w:tcPr>
            <w:tcW w:type="dxa" w:w="5386"/>
            <w:vAlign w:val="center"/>
          </w:tcPr>
          <w:p>
            <w:pPr>
              <w:spacing w:after="0"/>
            </w:pPr>
            <w: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4" name="Picture 294"/>
                  <wp:cNvGraphicFramePr>
                    <a:graphicFrameLocks noChangeAspect="1"/>
                  </wp:cNvGraphicFramePr>
                  <a:graphic>
                    <a:graphicData uri="http://schemas.openxmlformats.org/drawingml/2006/picture">
                      <pic:pic>
                        <pic:nvPicPr>
                          <pic:cNvPr id="0" name="image.png"/>
                          <pic:cNvPicPr/>
                        </pic:nvPicPr>
                        <pic:blipFill>
                          <a:blip r:embed="rId30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295</w:t>
            </w:r>
          </w:p>
        </w:tc>
        <w:tc>
          <w:tcPr>
            <w:tcW w:type="dxa" w:w="1587"/>
            <w:vAlign w:val="center"/>
          </w:tcPr>
          <w:p>
            <w:pPr>
              <w:spacing w:after="0"/>
              <w:jc w:val="center"/>
            </w:pPr>
            <w:r>
              <w:rPr>
                <w:b/>
              </w:rPr>
              <w:t>2.001218</w:t>
            </w:r>
          </w:p>
        </w:tc>
        <w:tc>
          <w:tcPr>
            <w:tcW w:type="dxa" w:w="5386"/>
            <w:vAlign w:val="center"/>
          </w:tcPr>
          <w:p>
            <w:pPr>
              <w:spacing w:after="0"/>
            </w:pPr>
            <w: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5" name="Picture 295"/>
                  <wp:cNvGraphicFramePr>
                    <a:graphicFrameLocks noChangeAspect="1"/>
                  </wp:cNvGraphicFramePr>
                  <a:graphic>
                    <a:graphicData uri="http://schemas.openxmlformats.org/drawingml/2006/picture">
                      <pic:pic>
                        <pic:nvPicPr>
                          <pic:cNvPr id="0" name="image.png"/>
                          <pic:cNvPicPr/>
                        </pic:nvPicPr>
                        <pic:blipFill>
                          <a:blip r:embed="rId30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296</w:t>
            </w:r>
          </w:p>
        </w:tc>
        <w:tc>
          <w:tcPr>
            <w:tcW w:type="dxa" w:w="1587"/>
            <w:vAlign w:val="center"/>
          </w:tcPr>
          <w:p>
            <w:pPr>
              <w:spacing w:after="0"/>
              <w:jc w:val="center"/>
            </w:pPr>
            <w:r>
              <w:rPr>
                <w:b/>
              </w:rPr>
              <w:t>2.001255</w:t>
            </w:r>
          </w:p>
        </w:tc>
        <w:tc>
          <w:tcPr>
            <w:tcW w:type="dxa" w:w="5386"/>
            <w:vAlign w:val="center"/>
          </w:tcPr>
          <w:p>
            <w:pPr>
              <w:spacing w:after="0"/>
            </w:pPr>
            <w:r>
              <w:t>Đăng ký lại việc nuôi con nuôi trong nước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6" name="Picture 296"/>
                  <wp:cNvGraphicFramePr>
                    <a:graphicFrameLocks noChangeAspect="1"/>
                  </wp:cNvGraphicFramePr>
                  <a:graphic>
                    <a:graphicData uri="http://schemas.openxmlformats.org/drawingml/2006/picture">
                      <pic:pic>
                        <pic:nvPicPr>
                          <pic:cNvPr id="0" name="image.png"/>
                          <pic:cNvPicPr/>
                        </pic:nvPicPr>
                        <pic:blipFill>
                          <a:blip r:embed="rId30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297</w:t>
            </w:r>
          </w:p>
        </w:tc>
        <w:tc>
          <w:tcPr>
            <w:tcW w:type="dxa" w:w="1587"/>
            <w:vAlign w:val="center"/>
          </w:tcPr>
          <w:p>
            <w:pPr>
              <w:spacing w:after="0"/>
              <w:jc w:val="center"/>
            </w:pPr>
            <w:r>
              <w:rPr>
                <w:b/>
              </w:rPr>
              <w:t>2.001263</w:t>
            </w:r>
          </w:p>
        </w:tc>
        <w:tc>
          <w:tcPr>
            <w:tcW w:type="dxa" w:w="5386"/>
            <w:vAlign w:val="center"/>
          </w:tcPr>
          <w:p>
            <w:pPr>
              <w:spacing w:after="0"/>
            </w:pPr>
            <w:r>
              <w:t>Đăng ký việc nuôi con nuôi trong nước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7" name="Picture 297"/>
                  <wp:cNvGraphicFramePr>
                    <a:graphicFrameLocks noChangeAspect="1"/>
                  </wp:cNvGraphicFramePr>
                  <a:graphic>
                    <a:graphicData uri="http://schemas.openxmlformats.org/drawingml/2006/picture">
                      <pic:pic>
                        <pic:nvPicPr>
                          <pic:cNvPr id="0" name="image.png"/>
                          <pic:cNvPicPr/>
                        </pic:nvPicPr>
                        <pic:blipFill>
                          <a:blip r:embed="rId30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298</w:t>
            </w:r>
          </w:p>
        </w:tc>
        <w:tc>
          <w:tcPr>
            <w:tcW w:type="dxa" w:w="1587"/>
            <w:vAlign w:val="center"/>
          </w:tcPr>
          <w:p>
            <w:pPr>
              <w:spacing w:after="0"/>
              <w:jc w:val="center"/>
            </w:pPr>
            <w:r>
              <w:rPr>
                <w:b/>
              </w:rPr>
              <w:t>2.001396</w:t>
            </w:r>
          </w:p>
        </w:tc>
        <w:tc>
          <w:tcPr>
            <w:tcW w:type="dxa" w:w="5386"/>
            <w:vAlign w:val="center"/>
          </w:tcPr>
          <w:p>
            <w:pPr>
              <w:spacing w:after="0"/>
            </w:pPr>
            <w:r>
              <w:t>Trợ cấp hàng tháng đối với thanh niên xung phong đã hoàn thành nhiệm vụ trong kháng chiến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8" name="Picture 298"/>
                  <wp:cNvGraphicFramePr>
                    <a:graphicFrameLocks noChangeAspect="1"/>
                  </wp:cNvGraphicFramePr>
                  <a:graphic>
                    <a:graphicData uri="http://schemas.openxmlformats.org/drawingml/2006/picture">
                      <pic:pic>
                        <pic:nvPicPr>
                          <pic:cNvPr id="0" name="image.png"/>
                          <pic:cNvPicPr/>
                        </pic:nvPicPr>
                        <pic:blipFill>
                          <a:blip r:embed="rId30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299</w:t>
            </w:r>
          </w:p>
        </w:tc>
        <w:tc>
          <w:tcPr>
            <w:tcW w:type="dxa" w:w="1587"/>
            <w:vAlign w:val="center"/>
          </w:tcPr>
          <w:p>
            <w:pPr>
              <w:spacing w:after="0"/>
              <w:jc w:val="center"/>
            </w:pPr>
            <w:r>
              <w:rPr>
                <w:b/>
              </w:rPr>
              <w:t>2.001406</w:t>
            </w:r>
          </w:p>
        </w:tc>
        <w:tc>
          <w:tcPr>
            <w:tcW w:type="dxa" w:w="5386"/>
            <w:vAlign w:val="center"/>
          </w:tcPr>
          <w:p>
            <w:pPr>
              <w:spacing w:after="0"/>
            </w:pPr>
            <w:r>
              <w:t>Chứng thực văn bản phân chia di sản mà di sản là động sản, quyền sử dụng đất, nhà ở</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299" name="Picture 299"/>
                  <wp:cNvGraphicFramePr>
                    <a:graphicFrameLocks noChangeAspect="1"/>
                  </wp:cNvGraphicFramePr>
                  <a:graphic>
                    <a:graphicData uri="http://schemas.openxmlformats.org/drawingml/2006/picture">
                      <pic:pic>
                        <pic:nvPicPr>
                          <pic:cNvPr id="0" name="image.png"/>
                          <pic:cNvPicPr/>
                        </pic:nvPicPr>
                        <pic:blipFill>
                          <a:blip r:embed="rId30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300</w:t>
            </w:r>
          </w:p>
        </w:tc>
        <w:tc>
          <w:tcPr>
            <w:tcW w:type="dxa" w:w="1587"/>
            <w:vAlign w:val="center"/>
          </w:tcPr>
          <w:p>
            <w:pPr>
              <w:spacing w:after="0"/>
              <w:jc w:val="center"/>
            </w:pPr>
            <w:r>
              <w:rPr>
                <w:b/>
              </w:rPr>
              <w:t>2.001621</w:t>
            </w:r>
          </w:p>
        </w:tc>
        <w:tc>
          <w:tcPr>
            <w:tcW w:type="dxa" w:w="5386"/>
            <w:vAlign w:val="center"/>
          </w:tcPr>
          <w:p>
            <w:pPr>
              <w:spacing w:after="0"/>
            </w:pPr>
            <w: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0" name="Picture 300"/>
                  <wp:cNvGraphicFramePr>
                    <a:graphicFrameLocks noChangeAspect="1"/>
                  </wp:cNvGraphicFramePr>
                  <a:graphic>
                    <a:graphicData uri="http://schemas.openxmlformats.org/drawingml/2006/picture">
                      <pic:pic>
                        <pic:nvPicPr>
                          <pic:cNvPr id="0" name="image.png"/>
                          <pic:cNvPicPr/>
                        </pic:nvPicPr>
                        <pic:blipFill>
                          <a:blip r:embed="rId30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301</w:t>
            </w:r>
          </w:p>
        </w:tc>
        <w:tc>
          <w:tcPr>
            <w:tcW w:type="dxa" w:w="1587"/>
            <w:vAlign w:val="center"/>
          </w:tcPr>
          <w:p>
            <w:pPr>
              <w:spacing w:after="0"/>
              <w:jc w:val="center"/>
            </w:pPr>
            <w:r>
              <w:rPr>
                <w:b/>
              </w:rPr>
              <w:t>2.001627</w:t>
            </w:r>
          </w:p>
        </w:tc>
        <w:tc>
          <w:tcPr>
            <w:tcW w:type="dxa" w:w="5386"/>
            <w:vAlign w:val="center"/>
          </w:tcPr>
          <w:p>
            <w:pPr>
              <w:spacing w:after="0"/>
            </w:pPr>
            <w:r>
              <w:t>Thẩm định quy trình vận hành đối với công trình thủy lợi lớn và công trình thủy lợi vừa do Chủ tịch UBND cấp tỉnh phân cấp cho Chủ tịch UBND cấp xã phê duyệt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1" name="Picture 301"/>
                  <wp:cNvGraphicFramePr>
                    <a:graphicFrameLocks noChangeAspect="1"/>
                  </wp:cNvGraphicFramePr>
                  <a:graphic>
                    <a:graphicData uri="http://schemas.openxmlformats.org/drawingml/2006/picture">
                      <pic:pic>
                        <pic:nvPicPr>
                          <pic:cNvPr id="0" name="image.png"/>
                          <pic:cNvPicPr/>
                        </pic:nvPicPr>
                        <pic:blipFill>
                          <a:blip r:embed="rId30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302</w:t>
            </w:r>
          </w:p>
        </w:tc>
        <w:tc>
          <w:tcPr>
            <w:tcW w:type="dxa" w:w="1587"/>
            <w:vAlign w:val="center"/>
          </w:tcPr>
          <w:p>
            <w:pPr>
              <w:spacing w:after="0"/>
              <w:jc w:val="center"/>
            </w:pPr>
            <w:r>
              <w:rPr>
                <w:b/>
              </w:rPr>
              <w:t>2.001659</w:t>
            </w:r>
          </w:p>
        </w:tc>
        <w:tc>
          <w:tcPr>
            <w:tcW w:type="dxa" w:w="5386"/>
            <w:vAlign w:val="center"/>
          </w:tcPr>
          <w:p>
            <w:pPr>
              <w:spacing w:after="0"/>
            </w:pPr>
            <w:r>
              <w:t>Xóa đăng ký phương tiện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2" name="Picture 302"/>
                  <wp:cNvGraphicFramePr>
                    <a:graphicFrameLocks noChangeAspect="1"/>
                  </wp:cNvGraphicFramePr>
                  <a:graphic>
                    <a:graphicData uri="http://schemas.openxmlformats.org/drawingml/2006/picture">
                      <pic:pic>
                        <pic:nvPicPr>
                          <pic:cNvPr id="0" name="image.png"/>
                          <pic:cNvPicPr/>
                        </pic:nvPicPr>
                        <pic:blipFill>
                          <a:blip r:embed="rId31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303</w:t>
            </w:r>
          </w:p>
        </w:tc>
        <w:tc>
          <w:tcPr>
            <w:tcW w:type="dxa" w:w="1587"/>
            <w:vAlign w:val="center"/>
          </w:tcPr>
          <w:p>
            <w:pPr>
              <w:spacing w:after="0"/>
              <w:jc w:val="center"/>
            </w:pPr>
            <w:r>
              <w:rPr>
                <w:b/>
              </w:rPr>
              <w:t>2.001661</w:t>
            </w:r>
          </w:p>
        </w:tc>
        <w:tc>
          <w:tcPr>
            <w:tcW w:type="dxa" w:w="5386"/>
            <w:vAlign w:val="center"/>
          </w:tcPr>
          <w:p>
            <w:pPr>
              <w:spacing w:after="0"/>
            </w:pPr>
            <w:r>
              <w:t>Hỗ trợ học văn hóa, học nghề, trợ cấp khó khăn ban đầu cho nạn nhân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3" name="Picture 303"/>
                  <wp:cNvGraphicFramePr>
                    <a:graphicFrameLocks noChangeAspect="1"/>
                  </wp:cNvGraphicFramePr>
                  <a:graphic>
                    <a:graphicData uri="http://schemas.openxmlformats.org/drawingml/2006/picture">
                      <pic:pic>
                        <pic:nvPicPr>
                          <pic:cNvPr id="0" name="image.png"/>
                          <pic:cNvPicPr/>
                        </pic:nvPicPr>
                        <pic:blipFill>
                          <a:blip r:embed="rId31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304</w:t>
            </w:r>
          </w:p>
        </w:tc>
        <w:tc>
          <w:tcPr>
            <w:tcW w:type="dxa" w:w="1587"/>
            <w:vAlign w:val="center"/>
          </w:tcPr>
          <w:p>
            <w:pPr>
              <w:spacing w:after="0"/>
              <w:jc w:val="center"/>
            </w:pPr>
            <w:r>
              <w:rPr>
                <w:b/>
              </w:rPr>
              <w:t>2.001711</w:t>
            </w:r>
          </w:p>
        </w:tc>
        <w:tc>
          <w:tcPr>
            <w:tcW w:type="dxa" w:w="5386"/>
            <w:vAlign w:val="center"/>
          </w:tcPr>
          <w:p>
            <w:pPr>
              <w:spacing w:after="0"/>
            </w:pPr>
            <w:r>
              <w:t>Đăng ký lại phương tiện trong trường hợp phương tiện thay đổi tên, tính năng kỹ thuật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4" name="Picture 304"/>
                  <wp:cNvGraphicFramePr>
                    <a:graphicFrameLocks noChangeAspect="1"/>
                  </wp:cNvGraphicFramePr>
                  <a:graphic>
                    <a:graphicData uri="http://schemas.openxmlformats.org/drawingml/2006/picture">
                      <pic:pic>
                        <pic:nvPicPr>
                          <pic:cNvPr id="0" name="image.png"/>
                          <pic:cNvPicPr/>
                        </pic:nvPicPr>
                        <pic:blipFill>
                          <a:blip r:embed="rId31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305</w:t>
            </w:r>
          </w:p>
        </w:tc>
        <w:tc>
          <w:tcPr>
            <w:tcW w:type="dxa" w:w="1587"/>
            <w:vAlign w:val="center"/>
          </w:tcPr>
          <w:p>
            <w:pPr>
              <w:spacing w:after="0"/>
              <w:jc w:val="center"/>
            </w:pPr>
            <w:r>
              <w:rPr>
                <w:b/>
              </w:rPr>
              <w:t>2.001770</w:t>
            </w:r>
          </w:p>
        </w:tc>
        <w:tc>
          <w:tcPr>
            <w:tcW w:type="dxa" w:w="5386"/>
            <w:vAlign w:val="center"/>
          </w:tcPr>
          <w:p>
            <w:pPr>
              <w:spacing w:after="0"/>
            </w:pPr>
            <w:r>
              <w:t>Tính tiền cấp quyền khai thác tài nguyên nước đối với công trình đã vận hành .</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5" name="Picture 305"/>
                  <wp:cNvGraphicFramePr>
                    <a:graphicFrameLocks noChangeAspect="1"/>
                  </wp:cNvGraphicFramePr>
                  <a:graphic>
                    <a:graphicData uri="http://schemas.openxmlformats.org/drawingml/2006/picture">
                      <pic:pic>
                        <pic:nvPicPr>
                          <pic:cNvPr id="0" name="image.png"/>
                          <pic:cNvPicPr/>
                        </pic:nvPicPr>
                        <pic:blipFill>
                          <a:blip r:embed="rId31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306</w:t>
            </w:r>
          </w:p>
        </w:tc>
        <w:tc>
          <w:tcPr>
            <w:tcW w:type="dxa" w:w="1587"/>
            <w:vAlign w:val="center"/>
          </w:tcPr>
          <w:p>
            <w:pPr>
              <w:spacing w:after="0"/>
              <w:jc w:val="center"/>
            </w:pPr>
            <w:r>
              <w:rPr>
                <w:b/>
              </w:rPr>
              <w:t>2.001827</w:t>
            </w:r>
          </w:p>
        </w:tc>
        <w:tc>
          <w:tcPr>
            <w:tcW w:type="dxa" w:w="5386"/>
            <w:vAlign w:val="center"/>
          </w:tcPr>
          <w:p>
            <w:pPr>
              <w:spacing w:after="0"/>
            </w:pPr>
            <w:r>
              <w:t>Cấp Giấy chứng nhận cơ sở đủ điều kiện an toàn thực phẩm đối với cơ sở sản xuất, kinh doanh thực phẩm nông, lâm, thủy sản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6" name="Picture 306"/>
                  <wp:cNvGraphicFramePr>
                    <a:graphicFrameLocks noChangeAspect="1"/>
                  </wp:cNvGraphicFramePr>
                  <a:graphic>
                    <a:graphicData uri="http://schemas.openxmlformats.org/drawingml/2006/picture">
                      <pic:pic>
                        <pic:nvPicPr>
                          <pic:cNvPr id="0" name="image.png"/>
                          <pic:cNvPicPr/>
                        </pic:nvPicPr>
                        <pic:blipFill>
                          <a:blip r:embed="rId31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307</w:t>
            </w:r>
          </w:p>
        </w:tc>
        <w:tc>
          <w:tcPr>
            <w:tcW w:type="dxa" w:w="1587"/>
            <w:vAlign w:val="center"/>
          </w:tcPr>
          <w:p>
            <w:pPr>
              <w:spacing w:after="0"/>
              <w:jc w:val="center"/>
            </w:pPr>
            <w:r>
              <w:rPr>
                <w:b/>
              </w:rPr>
              <w:t>2.001921</w:t>
            </w:r>
          </w:p>
        </w:tc>
        <w:tc>
          <w:tcPr>
            <w:tcW w:type="dxa" w:w="5386"/>
            <w:vAlign w:val="center"/>
          </w:tcPr>
          <w:p>
            <w:pPr>
              <w:spacing w:after="0"/>
            </w:pPr>
            <w: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7" name="Picture 307"/>
                  <wp:cNvGraphicFramePr>
                    <a:graphicFrameLocks noChangeAspect="1"/>
                  </wp:cNvGraphicFramePr>
                  <a:graphic>
                    <a:graphicData uri="http://schemas.openxmlformats.org/drawingml/2006/picture">
                      <pic:pic>
                        <pic:nvPicPr>
                          <pic:cNvPr id="0" name="image.png"/>
                          <pic:cNvPicPr/>
                        </pic:nvPicPr>
                        <pic:blipFill>
                          <a:blip r:embed="rId31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308</w:t>
            </w:r>
          </w:p>
        </w:tc>
        <w:tc>
          <w:tcPr>
            <w:tcW w:type="dxa" w:w="1587"/>
            <w:vAlign w:val="center"/>
          </w:tcPr>
          <w:p>
            <w:pPr>
              <w:spacing w:after="0"/>
              <w:jc w:val="center"/>
            </w:pPr>
            <w:r>
              <w:rPr>
                <w:b/>
              </w:rPr>
              <w:t>2.001942</w:t>
            </w:r>
          </w:p>
        </w:tc>
        <w:tc>
          <w:tcPr>
            <w:tcW w:type="dxa" w:w="5386"/>
            <w:vAlign w:val="center"/>
          </w:tcPr>
          <w:p>
            <w:pPr>
              <w:spacing w:after="0"/>
            </w:pPr>
            <w:r>
              <w:t>Chuyển trẻ em đang được chăm sóc thay thế tại cơ sở trợ giúp xã hội đến cá nhân, gia đình nhận chăm sóc thay thế</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8" name="Picture 308"/>
                  <wp:cNvGraphicFramePr>
                    <a:graphicFrameLocks noChangeAspect="1"/>
                  </wp:cNvGraphicFramePr>
                  <a:graphic>
                    <a:graphicData uri="http://schemas.openxmlformats.org/drawingml/2006/picture">
                      <pic:pic>
                        <pic:nvPicPr>
                          <pic:cNvPr id="0" name="image.png"/>
                          <pic:cNvPicPr/>
                        </pic:nvPicPr>
                        <pic:blipFill>
                          <a:blip r:embed="rId31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309</w:t>
            </w:r>
          </w:p>
        </w:tc>
        <w:tc>
          <w:tcPr>
            <w:tcW w:type="dxa" w:w="1587"/>
            <w:vAlign w:val="center"/>
          </w:tcPr>
          <w:p>
            <w:pPr>
              <w:spacing w:after="0"/>
              <w:jc w:val="center"/>
            </w:pPr>
            <w:r>
              <w:rPr>
                <w:b/>
              </w:rPr>
              <w:t>2.001944</w:t>
            </w:r>
          </w:p>
        </w:tc>
        <w:tc>
          <w:tcPr>
            <w:tcW w:type="dxa" w:w="5386"/>
            <w:vAlign w:val="center"/>
          </w:tcPr>
          <w:p>
            <w:pPr>
              <w:spacing w:after="0"/>
            </w:pPr>
            <w:r>
              <w:t>Thông báo nhận chăm sóc thay thế cho trẻ em đối với cá nhân, người đại diện gia đình nhận chăm sóc thay thế là người thân thích của trẻ em</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09" name="Picture 309"/>
                  <wp:cNvGraphicFramePr>
                    <a:graphicFrameLocks noChangeAspect="1"/>
                  </wp:cNvGraphicFramePr>
                  <a:graphic>
                    <a:graphicData uri="http://schemas.openxmlformats.org/drawingml/2006/picture">
                      <pic:pic>
                        <pic:nvPicPr>
                          <pic:cNvPr id="0" name="image.png"/>
                          <pic:cNvPicPr/>
                        </pic:nvPicPr>
                        <pic:blipFill>
                          <a:blip r:embed="rId31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310</w:t>
            </w:r>
          </w:p>
        </w:tc>
        <w:tc>
          <w:tcPr>
            <w:tcW w:type="dxa" w:w="1587"/>
            <w:vAlign w:val="center"/>
          </w:tcPr>
          <w:p>
            <w:pPr>
              <w:spacing w:after="0"/>
              <w:jc w:val="center"/>
            </w:pPr>
            <w:r>
              <w:rPr>
                <w:b/>
              </w:rPr>
              <w:t>2.001947</w:t>
            </w:r>
          </w:p>
        </w:tc>
        <w:tc>
          <w:tcPr>
            <w:tcW w:type="dxa" w:w="5386"/>
            <w:vAlign w:val="center"/>
          </w:tcPr>
          <w:p>
            <w:pPr>
              <w:spacing w:after="0"/>
            </w:pPr>
            <w:r>
              <w:t>Phê duyệt kế hoạch hỗ trợ, can thiệp đối với trẻ em bị xâm hại hoặc có nguy cơ bị bạo lực, bóc lột, bỏ rơi và trẻ em có hoàn cảnh đặc biệt</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0" name="Picture 310"/>
                  <wp:cNvGraphicFramePr>
                    <a:graphicFrameLocks noChangeAspect="1"/>
                  </wp:cNvGraphicFramePr>
                  <a:graphic>
                    <a:graphicData uri="http://schemas.openxmlformats.org/drawingml/2006/picture">
                      <pic:pic>
                        <pic:nvPicPr>
                          <pic:cNvPr id="0" name="image.png"/>
                          <pic:cNvPicPr/>
                        </pic:nvPicPr>
                        <pic:blipFill>
                          <a:blip r:embed="rId31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311</w:t>
            </w:r>
          </w:p>
        </w:tc>
        <w:tc>
          <w:tcPr>
            <w:tcW w:type="dxa" w:w="1587"/>
            <w:vAlign w:val="center"/>
          </w:tcPr>
          <w:p>
            <w:pPr>
              <w:spacing w:after="0"/>
              <w:jc w:val="center"/>
            </w:pPr>
            <w:r>
              <w:rPr>
                <w:b/>
              </w:rPr>
              <w:t>2.001955</w:t>
            </w:r>
          </w:p>
        </w:tc>
        <w:tc>
          <w:tcPr>
            <w:tcW w:type="dxa" w:w="5386"/>
            <w:vAlign w:val="center"/>
          </w:tcPr>
          <w:p>
            <w:pPr>
              <w:spacing w:after="0"/>
            </w:pPr>
            <w:r>
              <w:t>Đăng ký nội quy lao động của doanh nghiệp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1" name="Picture 311"/>
                  <wp:cNvGraphicFramePr>
                    <a:graphicFrameLocks noChangeAspect="1"/>
                  </wp:cNvGraphicFramePr>
                  <a:graphic>
                    <a:graphicData uri="http://schemas.openxmlformats.org/drawingml/2006/picture">
                      <pic:pic>
                        <pic:nvPicPr>
                          <pic:cNvPr id="0" name="image.png"/>
                          <pic:cNvPicPr/>
                        </pic:nvPicPr>
                        <pic:blipFill>
                          <a:blip r:embed="rId31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312</w:t>
            </w:r>
          </w:p>
        </w:tc>
        <w:tc>
          <w:tcPr>
            <w:tcW w:type="dxa" w:w="1587"/>
            <w:vAlign w:val="center"/>
          </w:tcPr>
          <w:p>
            <w:pPr>
              <w:spacing w:after="0"/>
              <w:jc w:val="center"/>
            </w:pPr>
            <w:r>
              <w:rPr>
                <w:b/>
              </w:rPr>
              <w:t>2.001958</w:t>
            </w:r>
          </w:p>
        </w:tc>
        <w:tc>
          <w:tcPr>
            <w:tcW w:type="dxa" w:w="5386"/>
            <w:vAlign w:val="center"/>
          </w:tcPr>
          <w:p>
            <w:pPr>
              <w:spacing w:after="0"/>
            </w:pPr>
            <w:r>
              <w:t>Thông báo về việc thành lập doanh nghiệp của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2" name="Picture 312"/>
                  <wp:cNvGraphicFramePr>
                    <a:graphicFrameLocks noChangeAspect="1"/>
                  </wp:cNvGraphicFramePr>
                  <a:graphic>
                    <a:graphicData uri="http://schemas.openxmlformats.org/drawingml/2006/picture">
                      <pic:pic>
                        <pic:nvPicPr>
                          <pic:cNvPr id="0" name="image.png"/>
                          <pic:cNvPicPr/>
                        </pic:nvPicPr>
                        <pic:blipFill>
                          <a:blip r:embed="rId32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313</w:t>
            </w:r>
          </w:p>
        </w:tc>
        <w:tc>
          <w:tcPr>
            <w:tcW w:type="dxa" w:w="1587"/>
            <w:vAlign w:val="center"/>
          </w:tcPr>
          <w:p>
            <w:pPr>
              <w:spacing w:after="0"/>
              <w:jc w:val="center"/>
            </w:pPr>
            <w:r>
              <w:rPr>
                <w:b/>
              </w:rPr>
              <w:t>2.001960</w:t>
            </w:r>
          </w:p>
        </w:tc>
        <w:tc>
          <w:tcPr>
            <w:tcW w:type="dxa" w:w="5386"/>
            <w:vAlign w:val="center"/>
          </w:tcPr>
          <w:p>
            <w:pPr>
              <w:spacing w:after="0"/>
            </w:pPr>
            <w:r>
              <w:t>Cấp chính sách nội trú cho học sinh, sinh viên tham gia chương trình đào tạo trình độ cao đẳng, trung cấp tại các cơ sở giáo dục nghề nghiệp tư thục hoặc cơ sở giáo dục có vốn đầu tư nước ngoài</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3" name="Picture 313"/>
                  <wp:cNvGraphicFramePr>
                    <a:graphicFrameLocks noChangeAspect="1"/>
                  </wp:cNvGraphicFramePr>
                  <a:graphic>
                    <a:graphicData uri="http://schemas.openxmlformats.org/drawingml/2006/picture">
                      <pic:pic>
                        <pic:nvPicPr>
                          <pic:cNvPr id="0" name="image.png"/>
                          <pic:cNvPicPr/>
                        </pic:nvPicPr>
                        <pic:blipFill>
                          <a:blip r:embed="rId32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314</w:t>
            </w:r>
          </w:p>
        </w:tc>
        <w:tc>
          <w:tcPr>
            <w:tcW w:type="dxa" w:w="1587"/>
            <w:vAlign w:val="center"/>
          </w:tcPr>
          <w:p>
            <w:pPr>
              <w:spacing w:after="0"/>
              <w:jc w:val="center"/>
            </w:pPr>
            <w:r>
              <w:rPr>
                <w:b/>
              </w:rPr>
              <w:t>2.002080</w:t>
            </w:r>
          </w:p>
        </w:tc>
        <w:tc>
          <w:tcPr>
            <w:tcW w:type="dxa" w:w="5386"/>
            <w:vAlign w:val="center"/>
          </w:tcPr>
          <w:p>
            <w:pPr>
              <w:spacing w:after="0"/>
            </w:pPr>
            <w:r>
              <w:t>Thủ tục thanh toán thù lao cho hòa giải viên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4" name="Picture 314"/>
                  <wp:cNvGraphicFramePr>
                    <a:graphicFrameLocks noChangeAspect="1"/>
                  </wp:cNvGraphicFramePr>
                  <a:graphic>
                    <a:graphicData uri="http://schemas.openxmlformats.org/drawingml/2006/picture">
                      <pic:pic>
                        <pic:nvPicPr>
                          <pic:cNvPr id="0" name="image.png"/>
                          <pic:cNvPicPr/>
                        </pic:nvPicPr>
                        <pic:blipFill>
                          <a:blip r:embed="rId32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315</w:t>
            </w:r>
          </w:p>
        </w:tc>
        <w:tc>
          <w:tcPr>
            <w:tcW w:type="dxa" w:w="1587"/>
            <w:vAlign w:val="center"/>
          </w:tcPr>
          <w:p>
            <w:pPr>
              <w:spacing w:after="0"/>
              <w:jc w:val="center"/>
            </w:pPr>
            <w:r>
              <w:rPr>
                <w:b/>
              </w:rPr>
              <w:t>2.002123</w:t>
            </w:r>
          </w:p>
        </w:tc>
        <w:tc>
          <w:tcPr>
            <w:tcW w:type="dxa" w:w="5386"/>
            <w:vAlign w:val="center"/>
          </w:tcPr>
          <w:p>
            <w:pPr>
              <w:spacing w:after="0"/>
            </w:pPr>
            <w:r>
              <w:t>Đăng ký hoạt động chi nhánh, văn phòng đại diện, thông báo địa điểm kinh doanh; Thông báo lập chi nhánh, văn phòng đại diện ở nước ngoài của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5" name="Picture 315"/>
                  <wp:cNvGraphicFramePr>
                    <a:graphicFrameLocks noChangeAspect="1"/>
                  </wp:cNvGraphicFramePr>
                  <a:graphic>
                    <a:graphicData uri="http://schemas.openxmlformats.org/drawingml/2006/picture">
                      <pic:pic>
                        <pic:nvPicPr>
                          <pic:cNvPr id="0" name="image.png"/>
                          <pic:cNvPicPr/>
                        </pic:nvPicPr>
                        <pic:blipFill>
                          <a:blip r:embed="rId32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316</w:t>
            </w:r>
          </w:p>
        </w:tc>
        <w:tc>
          <w:tcPr>
            <w:tcW w:type="dxa" w:w="1587"/>
            <w:vAlign w:val="center"/>
          </w:tcPr>
          <w:p>
            <w:pPr>
              <w:spacing w:after="0"/>
              <w:jc w:val="center"/>
            </w:pPr>
            <w:r>
              <w:rPr>
                <w:b/>
              </w:rPr>
              <w:t>2.002165</w:t>
            </w:r>
          </w:p>
        </w:tc>
        <w:tc>
          <w:tcPr>
            <w:tcW w:type="dxa" w:w="5386"/>
            <w:vAlign w:val="center"/>
          </w:tcPr>
          <w:p>
            <w:pPr>
              <w:spacing w:after="0"/>
            </w:pPr>
            <w:r>
              <w:t>Giải quyết yêu cầu bồi thường tại cơ quan trực tiếp quản lý người thi hành công vụ gây thiệt hại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6" name="Picture 316"/>
                  <wp:cNvGraphicFramePr>
                    <a:graphicFrameLocks noChangeAspect="1"/>
                  </wp:cNvGraphicFramePr>
                  <a:graphic>
                    <a:graphicData uri="http://schemas.openxmlformats.org/drawingml/2006/picture">
                      <pic:pic>
                        <pic:nvPicPr>
                          <pic:cNvPr id="0" name="image.png"/>
                          <pic:cNvPicPr/>
                        </pic:nvPicPr>
                        <pic:blipFill>
                          <a:blip r:embed="rId32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317</w:t>
            </w:r>
          </w:p>
        </w:tc>
        <w:tc>
          <w:tcPr>
            <w:tcW w:type="dxa" w:w="1587"/>
            <w:vAlign w:val="center"/>
          </w:tcPr>
          <w:p>
            <w:pPr>
              <w:spacing w:after="0"/>
              <w:jc w:val="center"/>
            </w:pPr>
            <w:r>
              <w:rPr>
                <w:b/>
              </w:rPr>
              <w:t>2.002189</w:t>
            </w:r>
          </w:p>
        </w:tc>
        <w:tc>
          <w:tcPr>
            <w:tcW w:type="dxa" w:w="5386"/>
            <w:vAlign w:val="center"/>
          </w:tcPr>
          <w:p>
            <w:pPr>
              <w:spacing w:after="0"/>
            </w:pPr>
            <w:r>
              <w:t>Thủ tục ghi vào Sổ hộ tịch việc kết hôn của công dân Việt Nam đã được giải quyết tại cơ quan có thẩm quyền của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7" name="Picture 317"/>
                  <wp:cNvGraphicFramePr>
                    <a:graphicFrameLocks noChangeAspect="1"/>
                  </wp:cNvGraphicFramePr>
                  <a:graphic>
                    <a:graphicData uri="http://schemas.openxmlformats.org/drawingml/2006/picture">
                      <pic:pic>
                        <pic:nvPicPr>
                          <pic:cNvPr id="0" name="image.png"/>
                          <pic:cNvPicPr/>
                        </pic:nvPicPr>
                        <pic:blipFill>
                          <a:blip r:embed="rId32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318</w:t>
            </w:r>
          </w:p>
        </w:tc>
        <w:tc>
          <w:tcPr>
            <w:tcW w:type="dxa" w:w="1587"/>
            <w:vAlign w:val="center"/>
          </w:tcPr>
          <w:p>
            <w:pPr>
              <w:spacing w:after="0"/>
              <w:jc w:val="center"/>
            </w:pPr>
            <w:r>
              <w:rPr>
                <w:b/>
              </w:rPr>
              <w:t>2.002284</w:t>
            </w:r>
          </w:p>
        </w:tc>
        <w:tc>
          <w:tcPr>
            <w:tcW w:type="dxa" w:w="5386"/>
            <w:vAlign w:val="center"/>
          </w:tcPr>
          <w:p>
            <w:pPr>
              <w:spacing w:after="0"/>
            </w:pPr>
            <w:r>
              <w:t>Cấp chính sách nội trú cho học sinh, sinh viên tham gia chương trình đào tạo trình độ cao đẳng, trung cấp tại các cơ sở giáo dục nghề nghiệp công lập trực thuộc xã</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8" name="Picture 318"/>
                  <wp:cNvGraphicFramePr>
                    <a:graphicFrameLocks noChangeAspect="1"/>
                  </wp:cNvGraphicFramePr>
                  <a:graphic>
                    <a:graphicData uri="http://schemas.openxmlformats.org/drawingml/2006/picture">
                      <pic:pic>
                        <pic:nvPicPr>
                          <pic:cNvPr id="0" name="image.png"/>
                          <pic:cNvPicPr/>
                        </pic:nvPicPr>
                        <pic:blipFill>
                          <a:blip r:embed="rId32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319</w:t>
            </w:r>
          </w:p>
        </w:tc>
        <w:tc>
          <w:tcPr>
            <w:tcW w:type="dxa" w:w="1587"/>
            <w:vAlign w:val="center"/>
          </w:tcPr>
          <w:p>
            <w:pPr>
              <w:spacing w:after="0"/>
              <w:jc w:val="center"/>
            </w:pPr>
            <w:r>
              <w:rPr>
                <w:b/>
              </w:rPr>
              <w:t>2.002303</w:t>
            </w:r>
          </w:p>
        </w:tc>
        <w:tc>
          <w:tcPr>
            <w:tcW w:type="dxa" w:w="5386"/>
            <w:vAlign w:val="center"/>
          </w:tcPr>
          <w:p>
            <w:pPr>
              <w:spacing w:after="0"/>
            </w:pPr>
            <w:r>
              <w:t>Lập danh sách đối tượng tham gia bảo hiểm y tế do Bộ Lao động – Thương binh và Xã hội quản lý</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19" name="Picture 319"/>
                  <wp:cNvGraphicFramePr>
                    <a:graphicFrameLocks noChangeAspect="1"/>
                  </wp:cNvGraphicFramePr>
                  <a:graphic>
                    <a:graphicData uri="http://schemas.openxmlformats.org/drawingml/2006/picture">
                      <pic:pic>
                        <pic:nvPicPr>
                          <pic:cNvPr id="0" name="image.png"/>
                          <pic:cNvPicPr/>
                        </pic:nvPicPr>
                        <pic:blipFill>
                          <a:blip r:embed="rId32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320</w:t>
            </w:r>
          </w:p>
        </w:tc>
        <w:tc>
          <w:tcPr>
            <w:tcW w:type="dxa" w:w="1587"/>
            <w:vAlign w:val="center"/>
          </w:tcPr>
          <w:p>
            <w:pPr>
              <w:spacing w:after="0"/>
              <w:jc w:val="center"/>
            </w:pPr>
            <w:r>
              <w:rPr>
                <w:b/>
              </w:rPr>
              <w:t>2.002307</w:t>
            </w:r>
          </w:p>
        </w:tc>
        <w:tc>
          <w:tcPr>
            <w:tcW w:type="dxa" w:w="5386"/>
            <w:vAlign w:val="center"/>
          </w:tcPr>
          <w:p>
            <w:pPr>
              <w:spacing w:after="0"/>
            </w:pPr>
            <w:r>
              <w:t>Giải quyết chế độ mai táng phí đối với cựu chiến binh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0" name="Picture 320"/>
                  <wp:cNvGraphicFramePr>
                    <a:graphicFrameLocks noChangeAspect="1"/>
                  </wp:cNvGraphicFramePr>
                  <a:graphic>
                    <a:graphicData uri="http://schemas.openxmlformats.org/drawingml/2006/picture">
                      <pic:pic>
                        <pic:nvPicPr>
                          <pic:cNvPr id="0" name="image.png"/>
                          <pic:cNvPicPr/>
                        </pic:nvPicPr>
                        <pic:blipFill>
                          <a:blip r:embed="rId32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321</w:t>
            </w:r>
          </w:p>
        </w:tc>
        <w:tc>
          <w:tcPr>
            <w:tcW w:type="dxa" w:w="1587"/>
            <w:vAlign w:val="center"/>
          </w:tcPr>
          <w:p>
            <w:pPr>
              <w:spacing w:after="0"/>
              <w:jc w:val="center"/>
            </w:pPr>
            <w:r>
              <w:rPr>
                <w:b/>
              </w:rPr>
              <w:t>2.002308</w:t>
            </w:r>
          </w:p>
        </w:tc>
        <w:tc>
          <w:tcPr>
            <w:tcW w:type="dxa" w:w="5386"/>
            <w:vAlign w:val="center"/>
          </w:tcPr>
          <w:p>
            <w:pPr>
              <w:spacing w:after="0"/>
            </w:pPr>
            <w:r>
              <w:t>Giải quyết chế độ mai táng phí đối với thanh niên xung phong thời kỳ chống Pháp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1" name="Picture 321"/>
                  <wp:cNvGraphicFramePr>
                    <a:graphicFrameLocks noChangeAspect="1"/>
                  </wp:cNvGraphicFramePr>
                  <a:graphic>
                    <a:graphicData uri="http://schemas.openxmlformats.org/drawingml/2006/picture">
                      <pic:pic>
                        <pic:nvPicPr>
                          <pic:cNvPr id="0" name="image.png"/>
                          <pic:cNvPicPr/>
                        </pic:nvPicPr>
                        <pic:blipFill>
                          <a:blip r:embed="rId32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322</w:t>
            </w:r>
          </w:p>
        </w:tc>
        <w:tc>
          <w:tcPr>
            <w:tcW w:type="dxa" w:w="1587"/>
            <w:vAlign w:val="center"/>
          </w:tcPr>
          <w:p>
            <w:pPr>
              <w:spacing w:after="0"/>
              <w:jc w:val="center"/>
            </w:pPr>
            <w:r>
              <w:rPr>
                <w:b/>
              </w:rPr>
              <w:t>2.002349</w:t>
            </w:r>
          </w:p>
        </w:tc>
        <w:tc>
          <w:tcPr>
            <w:tcW w:type="dxa" w:w="5386"/>
            <w:vAlign w:val="center"/>
          </w:tcPr>
          <w:p>
            <w:pPr>
              <w:spacing w:after="0"/>
            </w:pPr>
            <w:r>
              <w:t>Cấp giấy xác nhận công dân Việt Nam thường trú ở khu vực biên giới đủ điều kiện nhận trẻ em của nước láng giềng cư trú ở khu vực biên giới làm con nuôi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2" name="Picture 322"/>
                  <wp:cNvGraphicFramePr>
                    <a:graphicFrameLocks noChangeAspect="1"/>
                  </wp:cNvGraphicFramePr>
                  <a:graphic>
                    <a:graphicData uri="http://schemas.openxmlformats.org/drawingml/2006/picture">
                      <pic:pic>
                        <pic:nvPicPr>
                          <pic:cNvPr id="0" name="image.png"/>
                          <pic:cNvPicPr/>
                        </pic:nvPicPr>
                        <pic:blipFill>
                          <a:blip r:embed="rId33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323</w:t>
            </w:r>
          </w:p>
        </w:tc>
        <w:tc>
          <w:tcPr>
            <w:tcW w:type="dxa" w:w="1587"/>
            <w:vAlign w:val="center"/>
          </w:tcPr>
          <w:p>
            <w:pPr>
              <w:spacing w:after="0"/>
              <w:jc w:val="center"/>
            </w:pPr>
            <w:r>
              <w:rPr>
                <w:b/>
              </w:rPr>
              <w:t>2.002363</w:t>
            </w:r>
          </w:p>
        </w:tc>
        <w:tc>
          <w:tcPr>
            <w:tcW w:type="dxa" w:w="5386"/>
            <w:vAlign w:val="center"/>
          </w:tcPr>
          <w:p>
            <w:pPr>
              <w:spacing w:after="0"/>
            </w:pPr>
            <w:r>
              <w:t>Ghi vào Sổ đăng ký nuôi con nuôi việc nuôi con nuôi đã được giải quyết tại cơ quan có thẩm quyền của nước ngoài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3" name="Picture 323"/>
                  <wp:cNvGraphicFramePr>
                    <a:graphicFrameLocks noChangeAspect="1"/>
                  </wp:cNvGraphicFramePr>
                  <a:graphic>
                    <a:graphicData uri="http://schemas.openxmlformats.org/drawingml/2006/picture">
                      <pic:pic>
                        <pic:nvPicPr>
                          <pic:cNvPr id="0" name="image.png"/>
                          <pic:cNvPicPr/>
                        </pic:nvPicPr>
                        <pic:blipFill>
                          <a:blip r:embed="rId33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324</w:t>
            </w:r>
          </w:p>
        </w:tc>
        <w:tc>
          <w:tcPr>
            <w:tcW w:type="dxa" w:w="1587"/>
            <w:vAlign w:val="center"/>
          </w:tcPr>
          <w:p>
            <w:pPr>
              <w:spacing w:after="0"/>
              <w:jc w:val="center"/>
            </w:pPr>
            <w:r>
              <w:rPr>
                <w:b/>
              </w:rPr>
              <w:t>2.002516</w:t>
            </w:r>
          </w:p>
        </w:tc>
        <w:tc>
          <w:tcPr>
            <w:tcW w:type="dxa" w:w="5386"/>
            <w:vAlign w:val="center"/>
          </w:tcPr>
          <w:p>
            <w:pPr>
              <w:spacing w:after="0"/>
            </w:pPr>
            <w:r>
              <w:t>Thủ tục xác nhận thông tin hộ tịch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4" name="Picture 324"/>
                  <wp:cNvGraphicFramePr>
                    <a:graphicFrameLocks noChangeAspect="1"/>
                  </wp:cNvGraphicFramePr>
                  <a:graphic>
                    <a:graphicData uri="http://schemas.openxmlformats.org/drawingml/2006/picture">
                      <pic:pic>
                        <pic:nvPicPr>
                          <pic:cNvPr id="0" name="image.png"/>
                          <pic:cNvPicPr/>
                        </pic:nvPicPr>
                        <pic:blipFill>
                          <a:blip r:embed="rId33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325</w:t>
            </w:r>
          </w:p>
        </w:tc>
        <w:tc>
          <w:tcPr>
            <w:tcW w:type="dxa" w:w="1587"/>
            <w:vAlign w:val="center"/>
          </w:tcPr>
          <w:p>
            <w:pPr>
              <w:spacing w:after="0"/>
              <w:jc w:val="center"/>
            </w:pPr>
            <w:r>
              <w:rPr>
                <w:b/>
              </w:rPr>
              <w:t>2.002620</w:t>
            </w:r>
          </w:p>
        </w:tc>
        <w:tc>
          <w:tcPr>
            <w:tcW w:type="dxa" w:w="5386"/>
            <w:vAlign w:val="center"/>
          </w:tcPr>
          <w:p>
            <w:pPr>
              <w:spacing w:after="0"/>
            </w:pPr>
            <w:r>
              <w:t>Thông báo về việc thực hiện hoạt động bán hàng không tại địa điểm giao dịch thường xuyên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5" name="Picture 325"/>
                  <wp:cNvGraphicFramePr>
                    <a:graphicFrameLocks noChangeAspect="1"/>
                  </wp:cNvGraphicFramePr>
                  <a:graphic>
                    <a:graphicData uri="http://schemas.openxmlformats.org/drawingml/2006/picture">
                      <pic:pic>
                        <pic:nvPicPr>
                          <pic:cNvPr id="0" name="image.png"/>
                          <pic:cNvPicPr/>
                        </pic:nvPicPr>
                        <pic:blipFill>
                          <a:blip r:embed="rId33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326</w:t>
            </w:r>
          </w:p>
        </w:tc>
        <w:tc>
          <w:tcPr>
            <w:tcW w:type="dxa" w:w="1587"/>
            <w:vAlign w:val="center"/>
          </w:tcPr>
          <w:p>
            <w:pPr>
              <w:spacing w:after="0"/>
              <w:jc w:val="center"/>
            </w:pPr>
            <w:r>
              <w:rPr>
                <w:b/>
              </w:rPr>
              <w:t>2.002635</w:t>
            </w:r>
          </w:p>
        </w:tc>
        <w:tc>
          <w:tcPr>
            <w:tcW w:type="dxa" w:w="5386"/>
            <w:vAlign w:val="center"/>
          </w:tcPr>
          <w:p>
            <w:pPr>
              <w:spacing w:after="0"/>
            </w:pPr>
            <w: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6" name="Picture 326"/>
                  <wp:cNvGraphicFramePr>
                    <a:graphicFrameLocks noChangeAspect="1"/>
                  </wp:cNvGraphicFramePr>
                  <a:graphic>
                    <a:graphicData uri="http://schemas.openxmlformats.org/drawingml/2006/picture">
                      <pic:pic>
                        <pic:nvPicPr>
                          <pic:cNvPr id="0" name="image.png"/>
                          <pic:cNvPicPr/>
                        </pic:nvPicPr>
                        <pic:blipFill>
                          <a:blip r:embed="rId33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327</w:t>
            </w:r>
          </w:p>
        </w:tc>
        <w:tc>
          <w:tcPr>
            <w:tcW w:type="dxa" w:w="1587"/>
            <w:vAlign w:val="center"/>
          </w:tcPr>
          <w:p>
            <w:pPr>
              <w:spacing w:after="0"/>
              <w:jc w:val="center"/>
            </w:pPr>
            <w:r>
              <w:rPr>
                <w:b/>
              </w:rPr>
              <w:t>2.002636</w:t>
            </w:r>
          </w:p>
        </w:tc>
        <w:tc>
          <w:tcPr>
            <w:tcW w:type="dxa" w:w="5386"/>
            <w:vAlign w:val="center"/>
          </w:tcPr>
          <w:p>
            <w:pPr>
              <w:spacing w:after="0"/>
            </w:pPr>
            <w: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7" name="Picture 327"/>
                  <wp:cNvGraphicFramePr>
                    <a:graphicFrameLocks noChangeAspect="1"/>
                  </wp:cNvGraphicFramePr>
                  <a:graphic>
                    <a:graphicData uri="http://schemas.openxmlformats.org/drawingml/2006/picture">
                      <pic:pic>
                        <pic:nvPicPr>
                          <pic:cNvPr id="0" name="image.png"/>
                          <pic:cNvPicPr/>
                        </pic:nvPicPr>
                        <pic:blipFill>
                          <a:blip r:embed="rId33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328</w:t>
            </w:r>
          </w:p>
        </w:tc>
        <w:tc>
          <w:tcPr>
            <w:tcW w:type="dxa" w:w="1587"/>
            <w:vAlign w:val="center"/>
          </w:tcPr>
          <w:p>
            <w:pPr>
              <w:spacing w:after="0"/>
              <w:jc w:val="center"/>
            </w:pPr>
            <w:r>
              <w:rPr>
                <w:b/>
              </w:rPr>
              <w:t>2.002637</w:t>
            </w:r>
          </w:p>
        </w:tc>
        <w:tc>
          <w:tcPr>
            <w:tcW w:type="dxa" w:w="5386"/>
            <w:vAlign w:val="center"/>
          </w:tcPr>
          <w:p>
            <w:pPr>
              <w:spacing w:after="0"/>
            </w:pPr>
            <w: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8" name="Picture 328"/>
                  <wp:cNvGraphicFramePr>
                    <a:graphicFrameLocks noChangeAspect="1"/>
                  </wp:cNvGraphicFramePr>
                  <a:graphic>
                    <a:graphicData uri="http://schemas.openxmlformats.org/drawingml/2006/picture">
                      <pic:pic>
                        <pic:nvPicPr>
                          <pic:cNvPr id="0" name="image.png"/>
                          <pic:cNvPicPr/>
                        </pic:nvPicPr>
                        <pic:blipFill>
                          <a:blip r:embed="rId33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329</w:t>
            </w:r>
          </w:p>
        </w:tc>
        <w:tc>
          <w:tcPr>
            <w:tcW w:type="dxa" w:w="1587"/>
            <w:vAlign w:val="center"/>
          </w:tcPr>
          <w:p>
            <w:pPr>
              <w:spacing w:after="0"/>
              <w:jc w:val="center"/>
            </w:pPr>
            <w:r>
              <w:rPr>
                <w:b/>
              </w:rPr>
              <w:t>2.002638</w:t>
            </w:r>
          </w:p>
        </w:tc>
        <w:tc>
          <w:tcPr>
            <w:tcW w:type="dxa" w:w="5386"/>
            <w:vAlign w:val="center"/>
          </w:tcPr>
          <w:p>
            <w:pPr>
              <w:spacing w:after="0"/>
            </w:pPr>
            <w: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29" name="Picture 329"/>
                  <wp:cNvGraphicFramePr>
                    <a:graphicFrameLocks noChangeAspect="1"/>
                  </wp:cNvGraphicFramePr>
                  <a:graphic>
                    <a:graphicData uri="http://schemas.openxmlformats.org/drawingml/2006/picture">
                      <pic:pic>
                        <pic:nvPicPr>
                          <pic:cNvPr id="0" name="image.png"/>
                          <pic:cNvPicPr/>
                        </pic:nvPicPr>
                        <pic:blipFill>
                          <a:blip r:embed="rId33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330</w:t>
            </w:r>
          </w:p>
        </w:tc>
        <w:tc>
          <w:tcPr>
            <w:tcW w:type="dxa" w:w="1587"/>
            <w:vAlign w:val="center"/>
          </w:tcPr>
          <w:p>
            <w:pPr>
              <w:spacing w:after="0"/>
              <w:jc w:val="center"/>
            </w:pPr>
            <w:r>
              <w:rPr>
                <w:b/>
              </w:rPr>
              <w:t>2.002639</w:t>
            </w:r>
          </w:p>
        </w:tc>
        <w:tc>
          <w:tcPr>
            <w:tcW w:type="dxa" w:w="5386"/>
            <w:vAlign w:val="center"/>
          </w:tcPr>
          <w:p>
            <w:pPr>
              <w:spacing w:after="0"/>
            </w:pPr>
            <w:r>
              <w:t>Đăng ký thay đổi nội dung đăng ký tổ hợp tác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0" name="Picture 330"/>
                  <wp:cNvGraphicFramePr>
                    <a:graphicFrameLocks noChangeAspect="1"/>
                  </wp:cNvGraphicFramePr>
                  <a:graphic>
                    <a:graphicData uri="http://schemas.openxmlformats.org/drawingml/2006/picture">
                      <pic:pic>
                        <pic:nvPicPr>
                          <pic:cNvPr id="0" name="image.png"/>
                          <pic:cNvPicPr/>
                        </pic:nvPicPr>
                        <pic:blipFill>
                          <a:blip r:embed="rId33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331</w:t>
            </w:r>
          </w:p>
        </w:tc>
        <w:tc>
          <w:tcPr>
            <w:tcW w:type="dxa" w:w="1587"/>
            <w:vAlign w:val="center"/>
          </w:tcPr>
          <w:p>
            <w:pPr>
              <w:spacing w:after="0"/>
              <w:jc w:val="center"/>
            </w:pPr>
            <w:r>
              <w:rPr>
                <w:b/>
              </w:rPr>
              <w:t>2.002641</w:t>
            </w:r>
          </w:p>
        </w:tc>
        <w:tc>
          <w:tcPr>
            <w:tcW w:type="dxa" w:w="5386"/>
            <w:vAlign w:val="center"/>
          </w:tcPr>
          <w:p>
            <w:pPr>
              <w:spacing w:after="0"/>
            </w:pPr>
            <w:r>
              <w:t>Thông báo tạm ngừng kinh doanh/ tiếp tục kinh doanh trở lại đối với tổ hợp tác, hợp tác xã, liên hiệp hợp tác xã, chi nhánh, văn phòng đại diện, địa điểm kinh doanh</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1" name="Picture 331"/>
                  <wp:cNvGraphicFramePr>
                    <a:graphicFrameLocks noChangeAspect="1"/>
                  </wp:cNvGraphicFramePr>
                  <a:graphic>
                    <a:graphicData uri="http://schemas.openxmlformats.org/drawingml/2006/picture">
                      <pic:pic>
                        <pic:nvPicPr>
                          <pic:cNvPr id="0" name="image.png"/>
                          <pic:cNvPicPr/>
                        </pic:nvPicPr>
                        <pic:blipFill>
                          <a:blip r:embed="rId33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332</w:t>
            </w:r>
          </w:p>
        </w:tc>
        <w:tc>
          <w:tcPr>
            <w:tcW w:type="dxa" w:w="1587"/>
            <w:vAlign w:val="center"/>
          </w:tcPr>
          <w:p>
            <w:pPr>
              <w:spacing w:after="0"/>
              <w:jc w:val="center"/>
            </w:pPr>
            <w:r>
              <w:rPr>
                <w:b/>
              </w:rPr>
              <w:t>2.002642</w:t>
            </w:r>
          </w:p>
        </w:tc>
        <w:tc>
          <w:tcPr>
            <w:tcW w:type="dxa" w:w="5386"/>
            <w:vAlign w:val="center"/>
          </w:tcPr>
          <w:p>
            <w:pPr>
              <w:spacing w:after="0"/>
            </w:pPr>
            <w:r>
              <w:t>Chấm dứt hoạt động tổ hợp tác</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2" name="Picture 332"/>
                  <wp:cNvGraphicFramePr>
                    <a:graphicFrameLocks noChangeAspect="1"/>
                  </wp:cNvGraphicFramePr>
                  <a:graphic>
                    <a:graphicData uri="http://schemas.openxmlformats.org/drawingml/2006/picture">
                      <pic:pic>
                        <pic:nvPicPr>
                          <pic:cNvPr id="0" name="image.png"/>
                          <pic:cNvPicPr/>
                        </pic:nvPicPr>
                        <pic:blipFill>
                          <a:blip r:embed="rId34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333</w:t>
            </w:r>
          </w:p>
        </w:tc>
        <w:tc>
          <w:tcPr>
            <w:tcW w:type="dxa" w:w="1587"/>
            <w:vAlign w:val="center"/>
          </w:tcPr>
          <w:p>
            <w:pPr>
              <w:spacing w:after="0"/>
              <w:jc w:val="center"/>
            </w:pPr>
            <w:r>
              <w:rPr>
                <w:b/>
              </w:rPr>
              <w:t>2.002643</w:t>
            </w:r>
          </w:p>
        </w:tc>
        <w:tc>
          <w:tcPr>
            <w:tcW w:type="dxa" w:w="5386"/>
            <w:vAlign w:val="center"/>
          </w:tcPr>
          <w:p>
            <w:pPr>
              <w:spacing w:after="0"/>
            </w:pPr>
            <w:r>
              <w:t>Dừng thực hiện thủ tục đăng ký tổ hợp tác, hợp tác xã, liên hiệp hợp tác xã; Dừng thực hiện thủ tục giải thể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3" name="Picture 333"/>
                  <wp:cNvGraphicFramePr>
                    <a:graphicFrameLocks noChangeAspect="1"/>
                  </wp:cNvGraphicFramePr>
                  <a:graphic>
                    <a:graphicData uri="http://schemas.openxmlformats.org/drawingml/2006/picture">
                      <pic:pic>
                        <pic:nvPicPr>
                          <pic:cNvPr id="0" name="image.png"/>
                          <pic:cNvPicPr/>
                        </pic:nvPicPr>
                        <pic:blipFill>
                          <a:blip r:embed="rId34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334</w:t>
            </w:r>
          </w:p>
        </w:tc>
        <w:tc>
          <w:tcPr>
            <w:tcW w:type="dxa" w:w="1587"/>
            <w:vAlign w:val="center"/>
          </w:tcPr>
          <w:p>
            <w:pPr>
              <w:spacing w:after="0"/>
              <w:jc w:val="center"/>
            </w:pPr>
            <w:r>
              <w:rPr>
                <w:b/>
              </w:rPr>
              <w:t>2.002648</w:t>
            </w:r>
          </w:p>
        </w:tc>
        <w:tc>
          <w:tcPr>
            <w:tcW w:type="dxa" w:w="5386"/>
            <w:vAlign w:val="center"/>
          </w:tcPr>
          <w:p>
            <w:pPr>
              <w:spacing w:after="0"/>
            </w:pPr>
            <w:r>
              <w:t>Hiệu đính, cập nhật, bổ sung thông tin đăng ký tổ hợp tác, hợp tác xã, liên hiệp hợp tác xã, chi nhánh, văn phòng đại diện, địa điểm kinh doanh của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4" name="Picture 334"/>
                  <wp:cNvGraphicFramePr>
                    <a:graphicFrameLocks noChangeAspect="1"/>
                  </wp:cNvGraphicFramePr>
                  <a:graphic>
                    <a:graphicData uri="http://schemas.openxmlformats.org/drawingml/2006/picture">
                      <pic:pic>
                        <pic:nvPicPr>
                          <pic:cNvPr id="0" name="image.png"/>
                          <pic:cNvPicPr/>
                        </pic:nvPicPr>
                        <pic:blipFill>
                          <a:blip r:embed="rId34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335</w:t>
            </w:r>
          </w:p>
        </w:tc>
        <w:tc>
          <w:tcPr>
            <w:tcW w:type="dxa" w:w="1587"/>
            <w:vAlign w:val="center"/>
          </w:tcPr>
          <w:p>
            <w:pPr>
              <w:spacing w:after="0"/>
              <w:jc w:val="center"/>
            </w:pPr>
            <w:r>
              <w:rPr>
                <w:b/>
              </w:rPr>
              <w:t>2.002649</w:t>
            </w:r>
          </w:p>
        </w:tc>
        <w:tc>
          <w:tcPr>
            <w:tcW w:type="dxa" w:w="5386"/>
            <w:vAlign w:val="center"/>
          </w:tcPr>
          <w:p>
            <w:pPr>
              <w:spacing w:after="0"/>
            </w:pPr>
            <w:r>
              <w:t>Thông báo bổ sung, cập nhật thông tin trong hồ sơ đăng ký hợp tác xã, liên hiệp hợp tác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5" name="Picture 335"/>
                  <wp:cNvGraphicFramePr>
                    <a:graphicFrameLocks noChangeAspect="1"/>
                  </wp:cNvGraphicFramePr>
                  <a:graphic>
                    <a:graphicData uri="http://schemas.openxmlformats.org/drawingml/2006/picture">
                      <pic:pic>
                        <pic:nvPicPr>
                          <pic:cNvPr id="0" name="image.png"/>
                          <pic:cNvPicPr/>
                        </pic:nvPicPr>
                        <pic:blipFill>
                          <a:blip r:embed="rId34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336</w:t>
            </w:r>
          </w:p>
        </w:tc>
        <w:tc>
          <w:tcPr>
            <w:tcW w:type="dxa" w:w="1587"/>
            <w:vAlign w:val="center"/>
          </w:tcPr>
          <w:p>
            <w:pPr>
              <w:spacing w:after="0"/>
              <w:jc w:val="center"/>
            </w:pPr>
            <w:r>
              <w:rPr>
                <w:b/>
              </w:rPr>
              <w:t>2.002750</w:t>
            </w:r>
          </w:p>
        </w:tc>
        <w:tc>
          <w:tcPr>
            <w:tcW w:type="dxa" w:w="5386"/>
            <w:vAlign w:val="center"/>
          </w:tcPr>
          <w:p>
            <w:pPr>
              <w:spacing w:after="0"/>
            </w:pPr>
            <w:r>
              <w:t>Công bố Danh mục khu đất dự kiến thực hiện dự án thí điểm thực hiện dự án nhà ở thương mại thông qua thỏa thuận về nhận quyền sử dụng đất hoặc đang có quyền sử dụng đất</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6" name="Picture 336"/>
                  <wp:cNvGraphicFramePr>
                    <a:graphicFrameLocks noChangeAspect="1"/>
                  </wp:cNvGraphicFramePr>
                  <a:graphic>
                    <a:graphicData uri="http://schemas.openxmlformats.org/drawingml/2006/picture">
                      <pic:pic>
                        <pic:nvPicPr>
                          <pic:cNvPr id="0" name="image.png"/>
                          <pic:cNvPicPr/>
                        </pic:nvPicPr>
                        <pic:blipFill>
                          <a:blip r:embed="rId34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337</w:t>
            </w:r>
          </w:p>
        </w:tc>
        <w:tc>
          <w:tcPr>
            <w:tcW w:type="dxa" w:w="1587"/>
            <w:vAlign w:val="center"/>
          </w:tcPr>
          <w:p>
            <w:pPr>
              <w:spacing w:after="0"/>
              <w:jc w:val="center"/>
            </w:pPr>
            <w:r>
              <w:rPr>
                <w:b/>
              </w:rPr>
              <w:t>2.002770</w:t>
            </w:r>
          </w:p>
        </w:tc>
        <w:tc>
          <w:tcPr>
            <w:tcW w:type="dxa" w:w="5386"/>
            <w:vAlign w:val="center"/>
          </w:tcPr>
          <w:p>
            <w:pPr>
              <w:spacing w:after="0"/>
            </w:pPr>
            <w:r>
              <w:t>Xét duyệt học sinh bán trú, học viên bán trú hỗ trợ kinh phí, hỗ trợ gạo</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7" name="Picture 337"/>
                  <wp:cNvGraphicFramePr>
                    <a:graphicFrameLocks noChangeAspect="1"/>
                  </wp:cNvGraphicFramePr>
                  <a:graphic>
                    <a:graphicData uri="http://schemas.openxmlformats.org/drawingml/2006/picture">
                      <pic:pic>
                        <pic:nvPicPr>
                          <pic:cNvPr id="0" name="image.png"/>
                          <pic:cNvPicPr/>
                        </pic:nvPicPr>
                        <pic:blipFill>
                          <a:blip r:embed="rId34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338</w:t>
            </w:r>
          </w:p>
        </w:tc>
        <w:tc>
          <w:tcPr>
            <w:tcW w:type="dxa" w:w="1587"/>
            <w:vAlign w:val="center"/>
          </w:tcPr>
          <w:p>
            <w:pPr>
              <w:spacing w:after="0"/>
              <w:jc w:val="center"/>
            </w:pPr>
            <w:r>
              <w:rPr>
                <w:b/>
              </w:rPr>
              <w:t>2.002771</w:t>
            </w:r>
          </w:p>
        </w:tc>
        <w:tc>
          <w:tcPr>
            <w:tcW w:type="dxa" w:w="5386"/>
            <w:vAlign w:val="center"/>
          </w:tcPr>
          <w:p>
            <w:pPr>
              <w:spacing w:after="0"/>
            </w:pPr>
            <w:r>
              <w:t>Xét duyệt trẻ em nhà trẻ bán trú hỗ trợ kinh phí</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8" name="Picture 338"/>
                  <wp:cNvGraphicFramePr>
                    <a:graphicFrameLocks noChangeAspect="1"/>
                  </wp:cNvGraphicFramePr>
                  <a:graphic>
                    <a:graphicData uri="http://schemas.openxmlformats.org/drawingml/2006/picture">
                      <pic:pic>
                        <pic:nvPicPr>
                          <pic:cNvPr id="0" name="image.png"/>
                          <pic:cNvPicPr/>
                        </pic:nvPicPr>
                        <pic:blipFill>
                          <a:blip r:embed="rId34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339</w:t>
            </w:r>
          </w:p>
        </w:tc>
        <w:tc>
          <w:tcPr>
            <w:tcW w:type="dxa" w:w="1587"/>
            <w:vAlign w:val="center"/>
          </w:tcPr>
          <w:p>
            <w:pPr>
              <w:spacing w:after="0"/>
              <w:jc w:val="center"/>
            </w:pPr>
            <w:r>
              <w:rPr>
                <w:b/>
              </w:rPr>
              <w:t>2.002821</w:t>
            </w:r>
          </w:p>
        </w:tc>
        <w:tc>
          <w:tcPr>
            <w:tcW w:type="dxa" w:w="5386"/>
            <w:vAlign w:val="center"/>
          </w:tcPr>
          <w:p>
            <w:pPr>
              <w:spacing w:after="0"/>
            </w:pPr>
            <w:r>
              <w:t>Hỗ trợ đào tạo nghề cho người lao động ở khu vực nông thôn, người lao động là thanh niên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39" name="Picture 339"/>
                  <wp:cNvGraphicFramePr>
                    <a:graphicFrameLocks noChangeAspect="1"/>
                  </wp:cNvGraphicFramePr>
                  <a:graphic>
                    <a:graphicData uri="http://schemas.openxmlformats.org/drawingml/2006/picture">
                      <pic:pic>
                        <pic:nvPicPr>
                          <pic:cNvPr id="0" name="image.png"/>
                          <pic:cNvPicPr/>
                        </pic:nvPicPr>
                        <pic:blipFill>
                          <a:blip r:embed="rId34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340</w:t>
            </w:r>
          </w:p>
        </w:tc>
        <w:tc>
          <w:tcPr>
            <w:tcW w:type="dxa" w:w="1587"/>
            <w:vAlign w:val="center"/>
          </w:tcPr>
          <w:p>
            <w:pPr>
              <w:spacing w:after="0"/>
              <w:jc w:val="center"/>
            </w:pPr>
            <w:r>
              <w:rPr>
                <w:b/>
              </w:rPr>
              <w:t>3.000182</w:t>
            </w:r>
          </w:p>
        </w:tc>
        <w:tc>
          <w:tcPr>
            <w:tcW w:type="dxa" w:w="5386"/>
            <w:vAlign w:val="center"/>
          </w:tcPr>
          <w:p>
            <w:pPr>
              <w:spacing w:after="0"/>
            </w:pPr>
            <w:r>
              <w:t>Tuyển sinh trung học cơ sở</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0" name="Picture 340"/>
                  <wp:cNvGraphicFramePr>
                    <a:graphicFrameLocks noChangeAspect="1"/>
                  </wp:cNvGraphicFramePr>
                  <a:graphic>
                    <a:graphicData uri="http://schemas.openxmlformats.org/drawingml/2006/picture">
                      <pic:pic>
                        <pic:nvPicPr>
                          <pic:cNvPr id="0" name="image.png"/>
                          <pic:cNvPicPr/>
                        </pic:nvPicPr>
                        <pic:blipFill>
                          <a:blip r:embed="rId34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341</w:t>
            </w:r>
          </w:p>
        </w:tc>
        <w:tc>
          <w:tcPr>
            <w:tcW w:type="dxa" w:w="1587"/>
            <w:vAlign w:val="center"/>
          </w:tcPr>
          <w:p>
            <w:pPr>
              <w:spacing w:after="0"/>
              <w:jc w:val="center"/>
            </w:pPr>
            <w:r>
              <w:rPr>
                <w:b/>
              </w:rPr>
              <w:t>3.000250</w:t>
            </w:r>
          </w:p>
        </w:tc>
        <w:tc>
          <w:tcPr>
            <w:tcW w:type="dxa" w:w="5386"/>
            <w:vAlign w:val="center"/>
          </w:tcPr>
          <w:p>
            <w:pPr>
              <w:spacing w:after="0"/>
            </w:pPr>
            <w: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1" name="Picture 341"/>
                  <wp:cNvGraphicFramePr>
                    <a:graphicFrameLocks noChangeAspect="1"/>
                  </wp:cNvGraphicFramePr>
                  <a:graphic>
                    <a:graphicData uri="http://schemas.openxmlformats.org/drawingml/2006/picture">
                      <pic:pic>
                        <pic:nvPicPr>
                          <pic:cNvPr id="0" name="image.png"/>
                          <pic:cNvPicPr/>
                        </pic:nvPicPr>
                        <pic:blipFill>
                          <a:blip r:embed="rId34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342</w:t>
            </w:r>
          </w:p>
        </w:tc>
        <w:tc>
          <w:tcPr>
            <w:tcW w:type="dxa" w:w="1587"/>
            <w:vAlign w:val="center"/>
          </w:tcPr>
          <w:p>
            <w:pPr>
              <w:spacing w:after="0"/>
              <w:jc w:val="center"/>
            </w:pPr>
            <w:r>
              <w:rPr>
                <w:b/>
              </w:rPr>
              <w:t>3.000322</w:t>
            </w:r>
          </w:p>
        </w:tc>
        <w:tc>
          <w:tcPr>
            <w:tcW w:type="dxa" w:w="5386"/>
            <w:vAlign w:val="center"/>
          </w:tcPr>
          <w:p>
            <w:pPr>
              <w:spacing w:after="0"/>
            </w:pPr>
            <w:r>
              <w:t>Đăng ký chấm dứt giám sát việc giám hộ</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2" name="Picture 342"/>
                  <wp:cNvGraphicFramePr>
                    <a:graphicFrameLocks noChangeAspect="1"/>
                  </wp:cNvGraphicFramePr>
                  <a:graphic>
                    <a:graphicData uri="http://schemas.openxmlformats.org/drawingml/2006/picture">
                      <pic:pic>
                        <pic:nvPicPr>
                          <pic:cNvPr id="0" name="image.png"/>
                          <pic:cNvPicPr/>
                        </pic:nvPicPr>
                        <pic:blipFill>
                          <a:blip r:embed="rId350"/>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343</w:t>
            </w:r>
          </w:p>
        </w:tc>
        <w:tc>
          <w:tcPr>
            <w:tcW w:type="dxa" w:w="1587"/>
            <w:vAlign w:val="center"/>
          </w:tcPr>
          <w:p>
            <w:pPr>
              <w:spacing w:after="0"/>
              <w:jc w:val="center"/>
            </w:pPr>
            <w:r>
              <w:rPr>
                <w:b/>
              </w:rPr>
              <w:t>3.000323</w:t>
            </w:r>
          </w:p>
        </w:tc>
        <w:tc>
          <w:tcPr>
            <w:tcW w:type="dxa" w:w="5386"/>
            <w:vAlign w:val="center"/>
          </w:tcPr>
          <w:p>
            <w:pPr>
              <w:spacing w:after="0"/>
            </w:pPr>
            <w:r>
              <w:t>Đăng ký giám sát việc giám hộ</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3" name="Picture 343"/>
                  <wp:cNvGraphicFramePr>
                    <a:graphicFrameLocks noChangeAspect="1"/>
                  </wp:cNvGraphicFramePr>
                  <a:graphic>
                    <a:graphicData uri="http://schemas.openxmlformats.org/drawingml/2006/picture">
                      <pic:pic>
                        <pic:nvPicPr>
                          <pic:cNvPr id="0" name="image.png"/>
                          <pic:cNvPicPr/>
                        </pic:nvPicPr>
                        <pic:blipFill>
                          <a:blip r:embed="rId351"/>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344</w:t>
            </w:r>
          </w:p>
        </w:tc>
        <w:tc>
          <w:tcPr>
            <w:tcW w:type="dxa" w:w="1587"/>
            <w:vAlign w:val="center"/>
          </w:tcPr>
          <w:p>
            <w:pPr>
              <w:spacing w:after="0"/>
              <w:jc w:val="center"/>
            </w:pPr>
            <w:r>
              <w:rPr>
                <w:b/>
              </w:rPr>
              <w:t>3.000412</w:t>
            </w:r>
          </w:p>
        </w:tc>
        <w:tc>
          <w:tcPr>
            <w:tcW w:type="dxa" w:w="5386"/>
            <w:vAlign w:val="center"/>
          </w:tcPr>
          <w:p>
            <w:pPr>
              <w:spacing w:after="0"/>
            </w:pPr>
            <w:r>
              <w:t>Công nhận người lao động có thu nhập thấp</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4" name="Picture 344"/>
                  <wp:cNvGraphicFramePr>
                    <a:graphicFrameLocks noChangeAspect="1"/>
                  </wp:cNvGraphicFramePr>
                  <a:graphic>
                    <a:graphicData uri="http://schemas.openxmlformats.org/drawingml/2006/picture">
                      <pic:pic>
                        <pic:nvPicPr>
                          <pic:cNvPr id="0" name="image.png"/>
                          <pic:cNvPicPr/>
                        </pic:nvPicPr>
                        <pic:blipFill>
                          <a:blip r:embed="rId352"/>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345</w:t>
            </w:r>
          </w:p>
        </w:tc>
        <w:tc>
          <w:tcPr>
            <w:tcW w:type="dxa" w:w="1587"/>
            <w:vAlign w:val="center"/>
          </w:tcPr>
          <w:p>
            <w:pPr>
              <w:spacing w:after="0"/>
              <w:jc w:val="center"/>
            </w:pPr>
            <w:r>
              <w:rPr>
                <w:b/>
              </w:rPr>
              <w:t>3.000439</w:t>
            </w:r>
          </w:p>
        </w:tc>
        <w:tc>
          <w:tcPr>
            <w:tcW w:type="dxa" w:w="5386"/>
            <w:vAlign w:val="center"/>
          </w:tcPr>
          <w:p>
            <w:pPr>
              <w:spacing w:after="0"/>
            </w:pPr>
            <w:r>
              <w:t>Giao khu vực biển cho cá nhân Việt Nam để nuôi trồng thủy sản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5" name="Picture 345"/>
                  <wp:cNvGraphicFramePr>
                    <a:graphicFrameLocks noChangeAspect="1"/>
                  </wp:cNvGraphicFramePr>
                  <a:graphic>
                    <a:graphicData uri="http://schemas.openxmlformats.org/drawingml/2006/picture">
                      <pic:pic>
                        <pic:nvPicPr>
                          <pic:cNvPr id="0" name="image.png"/>
                          <pic:cNvPicPr/>
                        </pic:nvPicPr>
                        <pic:blipFill>
                          <a:blip r:embed="rId353"/>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346</w:t>
            </w:r>
          </w:p>
        </w:tc>
        <w:tc>
          <w:tcPr>
            <w:tcW w:type="dxa" w:w="1587"/>
            <w:vAlign w:val="center"/>
          </w:tcPr>
          <w:p>
            <w:pPr>
              <w:spacing w:after="0"/>
              <w:jc w:val="center"/>
            </w:pPr>
            <w:r>
              <w:rPr>
                <w:b/>
              </w:rPr>
              <w:t>3.000441</w:t>
            </w:r>
          </w:p>
        </w:tc>
        <w:tc>
          <w:tcPr>
            <w:tcW w:type="dxa" w:w="5386"/>
            <w:vAlign w:val="center"/>
          </w:tcPr>
          <w:p>
            <w:pPr>
              <w:spacing w:after="0"/>
            </w:pPr>
            <w:r>
              <w:t>Trả lại khu vực biển cho cá nhân Việt Nam để nuôi trồng thủy sản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6" name="Picture 346"/>
                  <wp:cNvGraphicFramePr>
                    <a:graphicFrameLocks noChangeAspect="1"/>
                  </wp:cNvGraphicFramePr>
                  <a:graphic>
                    <a:graphicData uri="http://schemas.openxmlformats.org/drawingml/2006/picture">
                      <pic:pic>
                        <pic:nvPicPr>
                          <pic:cNvPr id="0" name="image.png"/>
                          <pic:cNvPicPr/>
                        </pic:nvPicPr>
                        <pic:blipFill>
                          <a:blip r:embed="rId354"/>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347</w:t>
            </w:r>
          </w:p>
        </w:tc>
        <w:tc>
          <w:tcPr>
            <w:tcW w:type="dxa" w:w="1587"/>
            <w:vAlign w:val="center"/>
          </w:tcPr>
          <w:p>
            <w:pPr>
              <w:spacing w:after="0"/>
              <w:jc w:val="center"/>
            </w:pPr>
            <w:r>
              <w:rPr>
                <w:b/>
              </w:rPr>
              <w:t>3.000442</w:t>
            </w:r>
          </w:p>
        </w:tc>
        <w:tc>
          <w:tcPr>
            <w:tcW w:type="dxa" w:w="5386"/>
            <w:vAlign w:val="center"/>
          </w:tcPr>
          <w:p>
            <w:pPr>
              <w:spacing w:after="0"/>
            </w:pPr>
            <w:r>
              <w:t>Sửa đổi, bổ sung Quyết định giao khu vực biển cho cá nhân Việt Nam để nuôi trồng thủy sản</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7" name="Picture 347"/>
                  <wp:cNvGraphicFramePr>
                    <a:graphicFrameLocks noChangeAspect="1"/>
                  </wp:cNvGraphicFramePr>
                  <a:graphic>
                    <a:graphicData uri="http://schemas.openxmlformats.org/drawingml/2006/picture">
                      <pic:pic>
                        <pic:nvPicPr>
                          <pic:cNvPr id="0" name="image.png"/>
                          <pic:cNvPicPr/>
                        </pic:nvPicPr>
                        <pic:blipFill>
                          <a:blip r:embed="rId355"/>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348</w:t>
            </w:r>
          </w:p>
        </w:tc>
        <w:tc>
          <w:tcPr>
            <w:tcW w:type="dxa" w:w="1587"/>
            <w:vAlign w:val="center"/>
          </w:tcPr>
          <w:p>
            <w:pPr>
              <w:spacing w:after="0"/>
              <w:jc w:val="center"/>
            </w:pPr>
            <w:r>
              <w:rPr>
                <w:b/>
              </w:rPr>
              <w:t>3.000443</w:t>
            </w:r>
          </w:p>
        </w:tc>
        <w:tc>
          <w:tcPr>
            <w:tcW w:type="dxa" w:w="5386"/>
            <w:vAlign w:val="center"/>
          </w:tcPr>
          <w:p>
            <w:pPr>
              <w:spacing w:after="0"/>
            </w:pPr>
            <w:r>
              <w:t>Công nhận khu vực biển cho cá nhân Việt Nam để nuôi trồng thủy sản</w:t>
            </w:r>
          </w:p>
        </w:tc>
        <w:tc>
          <w:tcPr>
            <w:tcW w:type="dxa" w:w="1361"/>
            <w:vAlign w:val="center"/>
          </w:tcPr>
          <w:p>
            <w:pPr>
              <w:spacing w:after="0"/>
              <w:jc w:val="center"/>
            </w:pPr>
            <w:r>
              <w:rPr>
                <w:b/>
                <w:color w:val="008060"/>
              </w:rPr>
              <w:t>Một phần</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8" name="Picture 348"/>
                  <wp:cNvGraphicFramePr>
                    <a:graphicFrameLocks noChangeAspect="1"/>
                  </wp:cNvGraphicFramePr>
                  <a:graphic>
                    <a:graphicData uri="http://schemas.openxmlformats.org/drawingml/2006/picture">
                      <pic:pic>
                        <pic:nvPicPr>
                          <pic:cNvPr id="0" name="image.png"/>
                          <pic:cNvPicPr/>
                        </pic:nvPicPr>
                        <pic:blipFill>
                          <a:blip r:embed="rId356"/>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349</w:t>
            </w:r>
          </w:p>
        </w:tc>
        <w:tc>
          <w:tcPr>
            <w:tcW w:type="dxa" w:w="1587"/>
            <w:vAlign w:val="center"/>
          </w:tcPr>
          <w:p>
            <w:pPr>
              <w:spacing w:after="0"/>
              <w:jc w:val="center"/>
            </w:pPr>
            <w:r>
              <w:rPr>
                <w:b/>
              </w:rPr>
              <w:t>3.000502</w:t>
            </w:r>
          </w:p>
        </w:tc>
        <w:tc>
          <w:tcPr>
            <w:tcW w:type="dxa" w:w="5386"/>
            <w:vAlign w:val="center"/>
          </w:tcPr>
          <w:p>
            <w:pPr>
              <w:spacing w:after="0"/>
            </w:pPr>
            <w:r>
              <w:t>Thẩm định, phê duyệt hoặc điều chỉnh phương án nuôi, trồng phát triển, thu hoạch cây dược liệu trong rừng đối với chủ rừng là hộ gia đình, cá nhân, cộng đồng dân cư</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49" name="Picture 349"/>
                  <wp:cNvGraphicFramePr>
                    <a:graphicFrameLocks noChangeAspect="1"/>
                  </wp:cNvGraphicFramePr>
                  <a:graphic>
                    <a:graphicData uri="http://schemas.openxmlformats.org/drawingml/2006/picture">
                      <pic:pic>
                        <pic:nvPicPr>
                          <pic:cNvPr id="0" name="image.png"/>
                          <pic:cNvPicPr/>
                        </pic:nvPicPr>
                        <pic:blipFill>
                          <a:blip r:embed="rId357"/>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350</w:t>
            </w:r>
          </w:p>
        </w:tc>
        <w:tc>
          <w:tcPr>
            <w:tcW w:type="dxa" w:w="1587"/>
            <w:vAlign w:val="center"/>
          </w:tcPr>
          <w:p>
            <w:pPr>
              <w:spacing w:after="0"/>
              <w:jc w:val="center"/>
            </w:pPr>
            <w:r>
              <w:rPr>
                <w:b/>
              </w:rPr>
              <w:t>3.000569</w:t>
            </w:r>
          </w:p>
        </w:tc>
        <w:tc>
          <w:tcPr>
            <w:tcW w:type="dxa" w:w="5386"/>
            <w:vAlign w:val="center"/>
          </w:tcPr>
          <w:p>
            <w:pPr>
              <w:spacing w:after="0"/>
            </w:pPr>
            <w:r>
              <w:t>Thủ tục xác nhận đăng ký hoạt động in (cấp xã)</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50" name="Picture 350"/>
                  <wp:cNvGraphicFramePr>
                    <a:graphicFrameLocks noChangeAspect="1"/>
                  </wp:cNvGraphicFramePr>
                  <a:graphic>
                    <a:graphicData uri="http://schemas.openxmlformats.org/drawingml/2006/picture">
                      <pic:pic>
                        <pic:nvPicPr>
                          <pic:cNvPr id="0" name="image.png"/>
                          <pic:cNvPicPr/>
                        </pic:nvPicPr>
                        <pic:blipFill>
                          <a:blip r:embed="rId358"/>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351</w:t>
            </w:r>
          </w:p>
        </w:tc>
        <w:tc>
          <w:tcPr>
            <w:tcW w:type="dxa" w:w="1587"/>
            <w:vAlign w:val="center"/>
          </w:tcPr>
          <w:p>
            <w:pPr>
              <w:spacing w:after="0"/>
              <w:jc w:val="center"/>
            </w:pPr>
            <w:r>
              <w:rPr>
                <w:b/>
              </w:rPr>
              <w:t>3.000576</w:t>
            </w:r>
          </w:p>
        </w:tc>
        <w:tc>
          <w:tcPr>
            <w:tcW w:type="dxa" w:w="5386"/>
            <w:vAlign w:val="center"/>
          </w:tcPr>
          <w:p>
            <w:pPr>
              <w:spacing w:after="0"/>
            </w:pPr>
            <w:r>
              <w:t>Thủ tục khai báo hoạt động phát hành xuất bản phẩm</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51" name="Picture 351"/>
                  <wp:cNvGraphicFramePr>
                    <a:graphicFrameLocks noChangeAspect="1"/>
                  </wp:cNvGraphicFramePr>
                  <a:graphic>
                    <a:graphicData uri="http://schemas.openxmlformats.org/drawingml/2006/picture">
                      <pic:pic>
                        <pic:nvPicPr>
                          <pic:cNvPr id="0" name="image.png"/>
                          <pic:cNvPicPr/>
                        </pic:nvPicPr>
                        <pic:blipFill>
                          <a:blip r:embed="rId359"/>
                          <a:stretch>
                            <a:fillRect/>
                          </a:stretch>
                        </pic:blipFill>
                        <pic:spPr>
                          <a:xfrm>
                            <a:off x="0" y="0"/>
                            <a:ext cx="658368" cy="658368"/>
                          </a:xfrm>
                          <a:prstGeom prst="rect"/>
                        </pic:spPr>
                      </pic:pic>
                    </a:graphicData>
                  </a:graphic>
                </wp:inline>
              </w:drawing>
            </w:r>
          </w:p>
        </w:tc>
      </w:tr>
      <w:tr>
        <w:trPr>
          <w:cantSplit/>
        </w:trPr>
        <w:tc>
          <w:tcPr>
            <w:tcW w:type="dxa" w:w="624"/>
            <w:vAlign w:val="center"/>
          </w:tcPr>
          <w:p>
            <w:pPr>
              <w:spacing w:after="0"/>
              <w:jc w:val="center"/>
            </w:pPr>
            <w:r>
              <w:rPr>
                <w:b/>
              </w:rPr>
              <w:t>352</w:t>
            </w:r>
          </w:p>
        </w:tc>
        <w:tc>
          <w:tcPr>
            <w:tcW w:type="dxa" w:w="1587"/>
            <w:vAlign w:val="center"/>
          </w:tcPr>
          <w:p>
            <w:pPr>
              <w:spacing w:after="0"/>
              <w:jc w:val="center"/>
            </w:pPr>
            <w:r>
              <w:rPr>
                <w:b/>
              </w:rPr>
              <w:t>3.000611</w:t>
            </w:r>
          </w:p>
        </w:tc>
        <w:tc>
          <w:tcPr>
            <w:tcW w:type="dxa" w:w="5386"/>
            <w:vAlign w:val="center"/>
          </w:tcPr>
          <w:p>
            <w:pPr>
              <w:spacing w:after="0"/>
            </w:pPr>
            <w:r>
              <w:t>Đánh giá, phân hạng sản phẩm OCOP</w:t>
            </w:r>
          </w:p>
        </w:tc>
        <w:tc>
          <w:tcPr>
            <w:tcW w:type="dxa" w:w="1361"/>
            <w:vAlign w:val="center"/>
          </w:tcPr>
          <w:p>
            <w:pPr>
              <w:spacing w:after="0"/>
              <w:jc w:val="center"/>
            </w:pPr>
            <w:r>
              <w:rPr>
                <w:b/>
                <w:color w:val="008060"/>
              </w:rPr>
              <w:t>Toàn trình</w:t>
            </w:r>
          </w:p>
        </w:tc>
        <w:tc>
          <w:tcPr>
            <w:tcW w:type="dxa" w:w="1701"/>
            <w:vAlign w:val="center"/>
          </w:tcPr>
          <w:p>
            <w:pPr>
              <w:spacing w:after="0"/>
              <w:jc w:val="center"/>
            </w:pPr>
            <w:r>
              <w:drawing>
                <wp:inline xmlns:a="http://schemas.openxmlformats.org/drawingml/2006/main" xmlns:pic="http://schemas.openxmlformats.org/drawingml/2006/picture">
                  <wp:extent cx="658368" cy="658368"/>
                  <wp:docPr id="352" name="Picture 352"/>
                  <wp:cNvGraphicFramePr>
                    <a:graphicFrameLocks noChangeAspect="1"/>
                  </wp:cNvGraphicFramePr>
                  <a:graphic>
                    <a:graphicData uri="http://schemas.openxmlformats.org/drawingml/2006/picture">
                      <pic:pic>
                        <pic:nvPicPr>
                          <pic:cNvPr id="0" name="image.png"/>
                          <pic:cNvPicPr/>
                        </pic:nvPicPr>
                        <pic:blipFill>
                          <a:blip r:embed="rId360"/>
                          <a:stretch>
                            <a:fillRect/>
                          </a:stretch>
                        </pic:blipFill>
                        <pic:spPr>
                          <a:xfrm>
                            <a:off x="0" y="0"/>
                            <a:ext cx="658368" cy="658368"/>
                          </a:xfrm>
                          <a:prstGeom prst="rect"/>
                        </pic:spPr>
                      </pic:pic>
                    </a:graphicData>
                  </a:graphic>
                </wp:inline>
              </w:drawing>
            </w:r>
          </w:p>
        </w:tc>
      </w:tr>
    </w:tbl>
    <w:sectPr w:rsidR="00FC693F" w:rsidRPr="0006063C" w:rsidSect="00034616">
      <w:pgSz w:w="12240" w:h="15840"/>
      <w:pgMar w:top="680" w:right="624" w:bottom="680" w:left="6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